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704"/>
      </w:tblGrid>
      <w:tr w:rsidR="001B7E74" w:rsidRPr="00A827B8" w14:paraId="36309823" w14:textId="77777777" w:rsidTr="0022522F">
        <w:trPr>
          <w:cantSplit/>
        </w:trPr>
        <w:tc>
          <w:tcPr>
            <w:tcW w:w="4537" w:type="dxa"/>
          </w:tcPr>
          <w:p w14:paraId="7EC72CEF" w14:textId="77777777" w:rsidR="001B7E74" w:rsidRPr="00A827B8" w:rsidRDefault="001B7E74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  <w:p w14:paraId="3A13D2DF" w14:textId="77777777" w:rsidR="001B7E74" w:rsidRPr="00A827B8" w:rsidRDefault="001B7E74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  <w:p w14:paraId="258D8D34" w14:textId="77777777" w:rsidR="001B7E74" w:rsidRPr="00A827B8" w:rsidRDefault="001B7E74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</w:tc>
        <w:tc>
          <w:tcPr>
            <w:tcW w:w="5704" w:type="dxa"/>
          </w:tcPr>
          <w:p w14:paraId="31098E72" w14:textId="05F590B4" w:rsidR="001B7E74" w:rsidRPr="00A827B8" w:rsidRDefault="001B7E74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A827B8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Принято Совет</w:t>
            </w:r>
            <w:r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>ом</w:t>
            </w:r>
          </w:p>
          <w:p w14:paraId="56AA7165" w14:textId="1E6B0F8B" w:rsidR="001B7E74" w:rsidRPr="00A827B8" w:rsidRDefault="001B7E74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6</w:t>
            </w:r>
            <w:r w:rsidRPr="00A827B8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>июн</w:t>
            </w:r>
            <w:r w:rsidRPr="00A827B8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>я 2024 г.</w:t>
            </w:r>
          </w:p>
          <w:p w14:paraId="63CD228E" w14:textId="1D67F2FF" w:rsidR="001B7E74" w:rsidRPr="00A827B8" w:rsidRDefault="001B7E74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</w:pPr>
            <w:r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 xml:space="preserve">            № 243/оп</w:t>
            </w:r>
            <w:r w:rsidRPr="00A827B8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-1/2024</w:t>
            </w:r>
          </w:p>
          <w:p w14:paraId="4FB38CE2" w14:textId="77777777" w:rsidR="001B7E74" w:rsidRPr="00A827B8" w:rsidRDefault="001B7E74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</w:tc>
      </w:tr>
    </w:tbl>
    <w:p w14:paraId="76A72BBC" w14:textId="77777777" w:rsidR="001B7E74" w:rsidRDefault="001B7E74" w:rsidP="00200430">
      <w:pPr>
        <w:tabs>
          <w:tab w:val="left" w:pos="5529"/>
        </w:tabs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C7BE6F1" w14:textId="71E4EEB9" w:rsidR="00F7792D" w:rsidRPr="00E06A45" w:rsidRDefault="00A768A3" w:rsidP="00BF0F50">
      <w:pPr>
        <w:ind w:left="142" w:right="-143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06A45">
        <w:rPr>
          <w:rFonts w:eastAsia="Calibri"/>
          <w:b/>
          <w:color w:val="000000"/>
          <w:sz w:val="28"/>
          <w:szCs w:val="28"/>
          <w:lang w:eastAsia="en-US"/>
        </w:rPr>
        <w:t>ЭКСПЕРТНОЕ ЗАКЛЮЧЕНИЕ</w:t>
      </w:r>
      <w:bookmarkStart w:id="0" w:name="_GoBack"/>
      <w:bookmarkEnd w:id="0"/>
    </w:p>
    <w:p w14:paraId="5E2C2632" w14:textId="2389607C" w:rsidR="00BF4B11" w:rsidRDefault="00A768A3" w:rsidP="00BF0F50">
      <w:pPr>
        <w:ind w:left="142" w:right="-143"/>
        <w:jc w:val="center"/>
        <w:rPr>
          <w:b/>
          <w:color w:val="000000" w:themeColor="text1"/>
          <w:sz w:val="28"/>
          <w:szCs w:val="28"/>
        </w:rPr>
      </w:pPr>
      <w:r w:rsidRPr="00E06A45">
        <w:rPr>
          <w:rFonts w:eastAsia="Calibri"/>
          <w:b/>
          <w:color w:val="000000"/>
          <w:sz w:val="28"/>
          <w:szCs w:val="28"/>
          <w:lang w:eastAsia="en-US"/>
        </w:rPr>
        <w:t>по проект</w:t>
      </w:r>
      <w:r w:rsidR="002826AC">
        <w:rPr>
          <w:rFonts w:eastAsia="Calibri"/>
          <w:b/>
          <w:color w:val="000000"/>
          <w:sz w:val="28"/>
          <w:szCs w:val="28"/>
          <w:lang w:eastAsia="en-US"/>
        </w:rPr>
        <w:t>у</w:t>
      </w:r>
      <w:r w:rsidR="008A28AC" w:rsidRPr="00E06A45">
        <w:rPr>
          <w:b/>
          <w:color w:val="000000" w:themeColor="text1"/>
          <w:sz w:val="28"/>
          <w:szCs w:val="28"/>
        </w:rPr>
        <w:t xml:space="preserve"> федеральн</w:t>
      </w:r>
      <w:r w:rsidR="002826AC">
        <w:rPr>
          <w:b/>
          <w:color w:val="000000" w:themeColor="text1"/>
          <w:sz w:val="28"/>
          <w:szCs w:val="28"/>
        </w:rPr>
        <w:t>ого</w:t>
      </w:r>
      <w:r w:rsidR="008A28AC" w:rsidRPr="00E06A45">
        <w:rPr>
          <w:b/>
          <w:color w:val="000000" w:themeColor="text1"/>
          <w:sz w:val="28"/>
          <w:szCs w:val="28"/>
        </w:rPr>
        <w:t xml:space="preserve"> закон</w:t>
      </w:r>
      <w:r w:rsidR="002826AC">
        <w:rPr>
          <w:b/>
          <w:color w:val="000000" w:themeColor="text1"/>
          <w:sz w:val="28"/>
          <w:szCs w:val="28"/>
        </w:rPr>
        <w:t>а</w:t>
      </w:r>
      <w:r w:rsidR="008A28AC" w:rsidRPr="00E06A45">
        <w:rPr>
          <w:b/>
          <w:color w:val="000000" w:themeColor="text1"/>
          <w:sz w:val="28"/>
          <w:szCs w:val="28"/>
        </w:rPr>
        <w:t xml:space="preserve"> </w:t>
      </w:r>
      <w:r w:rsidR="00BF4B11">
        <w:rPr>
          <w:b/>
          <w:color w:val="000000" w:themeColor="text1"/>
          <w:sz w:val="28"/>
          <w:szCs w:val="28"/>
        </w:rPr>
        <w:t xml:space="preserve">№ 523122-8 </w:t>
      </w:r>
      <w:r w:rsidR="008A28AC" w:rsidRPr="00E06A45">
        <w:rPr>
          <w:b/>
          <w:color w:val="000000" w:themeColor="text1"/>
          <w:sz w:val="28"/>
          <w:szCs w:val="28"/>
        </w:rPr>
        <w:t>«О внесении изменени</w:t>
      </w:r>
      <w:r w:rsidR="005E6BA5" w:rsidRPr="00E06A45">
        <w:rPr>
          <w:b/>
          <w:color w:val="000000" w:themeColor="text1"/>
          <w:sz w:val="28"/>
          <w:szCs w:val="28"/>
        </w:rPr>
        <w:t>й</w:t>
      </w:r>
    </w:p>
    <w:p w14:paraId="62E39478" w14:textId="3A663A79" w:rsidR="00F7792D" w:rsidRPr="00E06A45" w:rsidRDefault="008A28AC" w:rsidP="00BF0F50">
      <w:pPr>
        <w:ind w:left="142" w:right="-143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06A45">
        <w:rPr>
          <w:b/>
          <w:color w:val="000000" w:themeColor="text1"/>
          <w:sz w:val="28"/>
          <w:szCs w:val="28"/>
        </w:rPr>
        <w:t xml:space="preserve">в </w:t>
      </w:r>
      <w:r w:rsidR="005B24CB">
        <w:rPr>
          <w:b/>
          <w:color w:val="000000" w:themeColor="text1"/>
          <w:sz w:val="28"/>
          <w:szCs w:val="28"/>
        </w:rPr>
        <w:t>Федеральный закон «О мелиорации земель» и в статью 44 Федерального</w:t>
      </w:r>
      <w:r w:rsidR="00BF0F50">
        <w:rPr>
          <w:b/>
          <w:color w:val="000000" w:themeColor="text1"/>
          <w:sz w:val="28"/>
          <w:szCs w:val="28"/>
        </w:rPr>
        <w:t xml:space="preserve"> </w:t>
      </w:r>
      <w:r w:rsidR="005B24CB">
        <w:rPr>
          <w:b/>
          <w:color w:val="000000" w:themeColor="text1"/>
          <w:sz w:val="28"/>
          <w:szCs w:val="28"/>
        </w:rPr>
        <w:t xml:space="preserve">закона «Об общих принципах организации публичной власти </w:t>
      </w:r>
      <w:r w:rsidR="008247D9">
        <w:rPr>
          <w:b/>
          <w:color w:val="000000" w:themeColor="text1"/>
          <w:sz w:val="28"/>
          <w:szCs w:val="28"/>
        </w:rPr>
        <w:t>в субъектах</w:t>
      </w:r>
      <w:r w:rsidR="00BF0F50">
        <w:rPr>
          <w:b/>
          <w:color w:val="000000" w:themeColor="text1"/>
          <w:sz w:val="28"/>
          <w:szCs w:val="28"/>
        </w:rPr>
        <w:t xml:space="preserve"> </w:t>
      </w:r>
      <w:r w:rsidRPr="00E06A45">
        <w:rPr>
          <w:b/>
          <w:color w:val="000000" w:themeColor="text1"/>
          <w:sz w:val="28"/>
          <w:szCs w:val="28"/>
        </w:rPr>
        <w:t>Российской Федерации»</w:t>
      </w:r>
    </w:p>
    <w:p w14:paraId="089E0297" w14:textId="77777777" w:rsidR="005A5043" w:rsidRPr="00E06A45" w:rsidRDefault="005A5043" w:rsidP="00BF0F50">
      <w:pPr>
        <w:spacing w:line="360" w:lineRule="auto"/>
        <w:ind w:left="142" w:right="-143"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04A770E" w14:textId="376D98BD" w:rsidR="00ED5B23" w:rsidRPr="00E06A45" w:rsidRDefault="008A28AC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E06A45">
        <w:rPr>
          <w:color w:val="000000" w:themeColor="text1"/>
          <w:sz w:val="28"/>
          <w:szCs w:val="28"/>
        </w:rPr>
        <w:t xml:space="preserve">Проект </w:t>
      </w:r>
      <w:r w:rsidR="000F41EF" w:rsidRPr="000F41EF">
        <w:rPr>
          <w:color w:val="000000" w:themeColor="text1"/>
          <w:sz w:val="28"/>
          <w:szCs w:val="28"/>
        </w:rPr>
        <w:t xml:space="preserve">федерального закона </w:t>
      </w:r>
      <w:r w:rsidR="00BF4B11" w:rsidRPr="000F41EF">
        <w:rPr>
          <w:color w:val="000000" w:themeColor="text1"/>
          <w:sz w:val="28"/>
          <w:szCs w:val="28"/>
        </w:rPr>
        <w:t>№</w:t>
      </w:r>
      <w:r w:rsidR="00BF4B11">
        <w:rPr>
          <w:color w:val="000000" w:themeColor="text1"/>
          <w:sz w:val="28"/>
          <w:szCs w:val="28"/>
        </w:rPr>
        <w:t> </w:t>
      </w:r>
      <w:r w:rsidR="00BF4B11" w:rsidRPr="000F41EF">
        <w:rPr>
          <w:color w:val="000000" w:themeColor="text1"/>
          <w:sz w:val="28"/>
          <w:szCs w:val="28"/>
        </w:rPr>
        <w:t xml:space="preserve">523122-8 </w:t>
      </w:r>
      <w:r w:rsidR="000F41EF" w:rsidRPr="000F41EF">
        <w:rPr>
          <w:color w:val="000000" w:themeColor="text1"/>
          <w:sz w:val="28"/>
          <w:szCs w:val="28"/>
        </w:rPr>
        <w:t>«О внесении изменений в Федеральный закон «О мелиорации земель» и в статью 44 Федерального закона «Об общих принципах организации публичной власти в субъектах Российской Федерации»</w:t>
      </w:r>
      <w:r w:rsidRPr="00E06A45">
        <w:rPr>
          <w:color w:val="000000" w:themeColor="text1"/>
          <w:sz w:val="28"/>
          <w:szCs w:val="28"/>
        </w:rPr>
        <w:t xml:space="preserve"> (далее – Проект) </w:t>
      </w:r>
      <w:r w:rsidR="00BF4B11">
        <w:rPr>
          <w:color w:val="000000" w:themeColor="text1"/>
          <w:sz w:val="28"/>
          <w:szCs w:val="28"/>
        </w:rPr>
        <w:t>рассмотрен по инициативе</w:t>
      </w:r>
      <w:r w:rsidR="00475B2C">
        <w:rPr>
          <w:color w:val="000000" w:themeColor="text1"/>
          <w:sz w:val="28"/>
          <w:szCs w:val="28"/>
        </w:rPr>
        <w:t xml:space="preserve"> Совет</w:t>
      </w:r>
      <w:r w:rsidR="00BF4B11">
        <w:rPr>
          <w:color w:val="000000" w:themeColor="text1"/>
          <w:sz w:val="28"/>
          <w:szCs w:val="28"/>
        </w:rPr>
        <w:t>а</w:t>
      </w:r>
      <w:r w:rsidR="00475B2C">
        <w:rPr>
          <w:color w:val="000000" w:themeColor="text1"/>
          <w:sz w:val="28"/>
          <w:szCs w:val="28"/>
        </w:rPr>
        <w:t xml:space="preserve"> при Президенте Российской </w:t>
      </w:r>
      <w:r w:rsidR="0063708D">
        <w:rPr>
          <w:color w:val="000000" w:themeColor="text1"/>
          <w:sz w:val="28"/>
          <w:szCs w:val="28"/>
        </w:rPr>
        <w:t>Федерации по кодификации и совершенствованию гражданского законодательства</w:t>
      </w:r>
      <w:r w:rsidR="0008011B">
        <w:rPr>
          <w:color w:val="000000" w:themeColor="text1"/>
          <w:sz w:val="28"/>
          <w:szCs w:val="28"/>
        </w:rPr>
        <w:t xml:space="preserve"> (далее – Совет)</w:t>
      </w:r>
      <w:r w:rsidR="00FC7A83">
        <w:rPr>
          <w:color w:val="000000" w:themeColor="text1"/>
          <w:sz w:val="28"/>
          <w:szCs w:val="28"/>
        </w:rPr>
        <w:t>.</w:t>
      </w:r>
    </w:p>
    <w:p w14:paraId="4E8FBD4C" w14:textId="02896986" w:rsidR="00DB042C" w:rsidRDefault="008A28AC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 w:rsidRPr="00E06A45">
        <w:rPr>
          <w:color w:val="000000" w:themeColor="text1"/>
          <w:sz w:val="28"/>
          <w:szCs w:val="28"/>
        </w:rPr>
        <w:t xml:space="preserve">Проект </w:t>
      </w:r>
      <w:r w:rsidR="002A653B">
        <w:rPr>
          <w:color w:val="000000" w:themeColor="text1"/>
          <w:sz w:val="28"/>
          <w:szCs w:val="28"/>
        </w:rPr>
        <w:t xml:space="preserve">внесен </w:t>
      </w:r>
      <w:r w:rsidR="00177319">
        <w:rPr>
          <w:color w:val="000000" w:themeColor="text1"/>
          <w:sz w:val="28"/>
          <w:szCs w:val="28"/>
        </w:rPr>
        <w:t xml:space="preserve">в Государственную Думу </w:t>
      </w:r>
      <w:r w:rsidR="002B35F0">
        <w:rPr>
          <w:color w:val="000000" w:themeColor="text1"/>
          <w:sz w:val="28"/>
          <w:szCs w:val="28"/>
        </w:rPr>
        <w:t>Московской областной Думой</w:t>
      </w:r>
      <w:r w:rsidR="00DB042C">
        <w:rPr>
          <w:color w:val="000000" w:themeColor="text1"/>
          <w:sz w:val="28"/>
          <w:szCs w:val="28"/>
        </w:rPr>
        <w:t>.</w:t>
      </w:r>
    </w:p>
    <w:p w14:paraId="38BA0625" w14:textId="157E90F9" w:rsidR="00404D50" w:rsidRDefault="00404D50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разделен на три статьи и предусматривает</w:t>
      </w:r>
      <w:r w:rsidR="0097617B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внесение изменений в </w:t>
      </w:r>
      <w:r w:rsidR="00BD1B64">
        <w:rPr>
          <w:color w:val="000000" w:themeColor="text1"/>
          <w:sz w:val="28"/>
          <w:szCs w:val="28"/>
        </w:rPr>
        <w:t xml:space="preserve">статью 2 </w:t>
      </w:r>
      <w:r w:rsidR="009F39A1" w:rsidRPr="00BD1B64">
        <w:rPr>
          <w:color w:val="000000" w:themeColor="text1"/>
          <w:sz w:val="28"/>
          <w:szCs w:val="28"/>
        </w:rPr>
        <w:t>Федеральн</w:t>
      </w:r>
      <w:r w:rsidR="009F39A1">
        <w:rPr>
          <w:color w:val="000000" w:themeColor="text1"/>
          <w:sz w:val="28"/>
          <w:szCs w:val="28"/>
        </w:rPr>
        <w:t>ого</w:t>
      </w:r>
      <w:r w:rsidR="009F39A1" w:rsidRPr="00BD1B64">
        <w:rPr>
          <w:color w:val="000000" w:themeColor="text1"/>
          <w:sz w:val="28"/>
          <w:szCs w:val="28"/>
        </w:rPr>
        <w:t xml:space="preserve"> закон</w:t>
      </w:r>
      <w:r w:rsidR="009F39A1">
        <w:rPr>
          <w:color w:val="000000" w:themeColor="text1"/>
          <w:sz w:val="28"/>
          <w:szCs w:val="28"/>
        </w:rPr>
        <w:t>а от 10 января 1996 года №</w:t>
      </w:r>
      <w:r w:rsidR="009F39A1" w:rsidRPr="00BD1B64">
        <w:rPr>
          <w:color w:val="000000" w:themeColor="text1"/>
          <w:sz w:val="28"/>
          <w:szCs w:val="28"/>
        </w:rPr>
        <w:t xml:space="preserve"> 4-ФЗ </w:t>
      </w:r>
      <w:r w:rsidR="009F39A1">
        <w:rPr>
          <w:color w:val="000000" w:themeColor="text1"/>
          <w:sz w:val="28"/>
          <w:szCs w:val="28"/>
        </w:rPr>
        <w:t>«</w:t>
      </w:r>
      <w:r w:rsidR="009F39A1" w:rsidRPr="00BD1B64">
        <w:rPr>
          <w:color w:val="000000" w:themeColor="text1"/>
          <w:sz w:val="28"/>
          <w:szCs w:val="28"/>
        </w:rPr>
        <w:t>О мелиорации земель</w:t>
      </w:r>
      <w:r w:rsidR="009F39A1">
        <w:rPr>
          <w:color w:val="000000" w:themeColor="text1"/>
          <w:sz w:val="28"/>
          <w:szCs w:val="28"/>
        </w:rPr>
        <w:t xml:space="preserve">» </w:t>
      </w:r>
      <w:r w:rsidR="00BD1B64">
        <w:rPr>
          <w:color w:val="000000" w:themeColor="text1"/>
          <w:sz w:val="28"/>
          <w:szCs w:val="28"/>
        </w:rPr>
        <w:t xml:space="preserve">и дополнение </w:t>
      </w:r>
      <w:r w:rsidR="009F39A1">
        <w:rPr>
          <w:color w:val="000000" w:themeColor="text1"/>
          <w:sz w:val="28"/>
          <w:szCs w:val="28"/>
        </w:rPr>
        <w:t xml:space="preserve">его </w:t>
      </w:r>
      <w:r w:rsidR="00BD1B64">
        <w:rPr>
          <w:color w:val="000000" w:themeColor="text1"/>
          <w:sz w:val="28"/>
          <w:szCs w:val="28"/>
        </w:rPr>
        <w:t>новыми статьями 19</w:t>
      </w:r>
      <w:r w:rsidR="00BD1B64" w:rsidRPr="00D44222">
        <w:rPr>
          <w:color w:val="000000" w:themeColor="text1"/>
          <w:sz w:val="28"/>
          <w:szCs w:val="28"/>
          <w:vertAlign w:val="superscript"/>
        </w:rPr>
        <w:t>1</w:t>
      </w:r>
      <w:r w:rsidR="00BD1B64">
        <w:rPr>
          <w:color w:val="000000" w:themeColor="text1"/>
          <w:sz w:val="28"/>
          <w:szCs w:val="28"/>
        </w:rPr>
        <w:t xml:space="preserve"> и 19</w:t>
      </w:r>
      <w:r w:rsidR="00BD1B64" w:rsidRPr="00D44222">
        <w:rPr>
          <w:color w:val="000000" w:themeColor="text1"/>
          <w:sz w:val="28"/>
          <w:szCs w:val="28"/>
          <w:vertAlign w:val="superscript"/>
        </w:rPr>
        <w:t>2</w:t>
      </w:r>
      <w:r w:rsidR="00BD1B64">
        <w:rPr>
          <w:color w:val="000000" w:themeColor="text1"/>
          <w:sz w:val="28"/>
          <w:szCs w:val="28"/>
        </w:rPr>
        <w:t xml:space="preserve"> (статья 1)</w:t>
      </w:r>
      <w:r w:rsidR="0097617B">
        <w:rPr>
          <w:color w:val="000000" w:themeColor="text1"/>
          <w:sz w:val="28"/>
          <w:szCs w:val="28"/>
        </w:rPr>
        <w:t>;</w:t>
      </w:r>
      <w:r w:rsidR="00FF0A12">
        <w:rPr>
          <w:color w:val="000000" w:themeColor="text1"/>
          <w:sz w:val="28"/>
          <w:szCs w:val="28"/>
        </w:rPr>
        <w:t xml:space="preserve"> дополнение части первой статьи 44 </w:t>
      </w:r>
      <w:r w:rsidR="00FF0A12" w:rsidRPr="00FF0A12">
        <w:rPr>
          <w:color w:val="000000" w:themeColor="text1"/>
          <w:sz w:val="28"/>
          <w:szCs w:val="28"/>
        </w:rPr>
        <w:t xml:space="preserve">Федерального закона от </w:t>
      </w:r>
      <w:r w:rsidR="00177319">
        <w:rPr>
          <w:color w:val="000000" w:themeColor="text1"/>
          <w:sz w:val="28"/>
          <w:szCs w:val="28"/>
        </w:rPr>
        <w:t>21 декабря 2021 г</w:t>
      </w:r>
      <w:r w:rsidR="0008011B">
        <w:rPr>
          <w:color w:val="000000" w:themeColor="text1"/>
          <w:sz w:val="28"/>
          <w:szCs w:val="28"/>
        </w:rPr>
        <w:t>ода</w:t>
      </w:r>
      <w:r w:rsidR="00177319">
        <w:rPr>
          <w:color w:val="000000" w:themeColor="text1"/>
          <w:sz w:val="28"/>
          <w:szCs w:val="28"/>
        </w:rPr>
        <w:t xml:space="preserve"> №</w:t>
      </w:r>
      <w:r w:rsidR="00FF0A12" w:rsidRPr="00FF0A12">
        <w:rPr>
          <w:color w:val="000000" w:themeColor="text1"/>
          <w:sz w:val="28"/>
          <w:szCs w:val="28"/>
        </w:rPr>
        <w:t xml:space="preserve"> 414-ФЗ </w:t>
      </w:r>
      <w:r w:rsidR="00FF0A12">
        <w:rPr>
          <w:color w:val="000000" w:themeColor="text1"/>
          <w:sz w:val="28"/>
          <w:szCs w:val="28"/>
        </w:rPr>
        <w:t>«</w:t>
      </w:r>
      <w:r w:rsidR="00FF0A12" w:rsidRPr="00FF0A12">
        <w:rPr>
          <w:color w:val="000000" w:themeColor="text1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FF0A12">
        <w:rPr>
          <w:color w:val="000000" w:themeColor="text1"/>
          <w:sz w:val="28"/>
          <w:szCs w:val="28"/>
        </w:rPr>
        <w:t>»</w:t>
      </w:r>
      <w:r w:rsidR="009F39A1">
        <w:rPr>
          <w:color w:val="000000" w:themeColor="text1"/>
          <w:sz w:val="28"/>
          <w:szCs w:val="28"/>
        </w:rPr>
        <w:t xml:space="preserve"> новым пунктом 19</w:t>
      </w:r>
      <w:r w:rsidR="009F39A1" w:rsidRPr="00A7574C">
        <w:rPr>
          <w:color w:val="000000" w:themeColor="text1"/>
          <w:sz w:val="28"/>
          <w:szCs w:val="28"/>
          <w:vertAlign w:val="superscript"/>
        </w:rPr>
        <w:t>1</w:t>
      </w:r>
      <w:r w:rsidR="00FF0A12">
        <w:rPr>
          <w:color w:val="000000" w:themeColor="text1"/>
          <w:sz w:val="28"/>
          <w:szCs w:val="28"/>
        </w:rPr>
        <w:t xml:space="preserve"> (статья 2)</w:t>
      </w:r>
      <w:r w:rsidR="0097617B">
        <w:rPr>
          <w:color w:val="000000" w:themeColor="text1"/>
          <w:sz w:val="28"/>
          <w:szCs w:val="28"/>
        </w:rPr>
        <w:t>;</w:t>
      </w:r>
      <w:r w:rsidR="00177319">
        <w:rPr>
          <w:color w:val="000000" w:themeColor="text1"/>
          <w:sz w:val="28"/>
          <w:szCs w:val="28"/>
        </w:rPr>
        <w:t xml:space="preserve"> </w:t>
      </w:r>
      <w:r w:rsidR="0097617B">
        <w:rPr>
          <w:color w:val="000000" w:themeColor="text1"/>
          <w:sz w:val="28"/>
          <w:szCs w:val="28"/>
        </w:rPr>
        <w:t>установление срока вступлени</w:t>
      </w:r>
      <w:r w:rsidR="007366CB">
        <w:rPr>
          <w:color w:val="000000" w:themeColor="text1"/>
          <w:sz w:val="28"/>
          <w:szCs w:val="28"/>
        </w:rPr>
        <w:t>я</w:t>
      </w:r>
      <w:r w:rsidR="0097617B">
        <w:rPr>
          <w:color w:val="000000" w:themeColor="text1"/>
          <w:sz w:val="28"/>
          <w:szCs w:val="28"/>
        </w:rPr>
        <w:t xml:space="preserve"> Проекта в силу </w:t>
      </w:r>
      <w:r w:rsidR="007366CB">
        <w:rPr>
          <w:color w:val="000000" w:themeColor="text1"/>
          <w:sz w:val="28"/>
          <w:szCs w:val="28"/>
        </w:rPr>
        <w:t xml:space="preserve">– </w:t>
      </w:r>
      <w:r w:rsidR="0097617B" w:rsidRPr="0097617B">
        <w:rPr>
          <w:color w:val="000000" w:themeColor="text1"/>
          <w:sz w:val="28"/>
          <w:szCs w:val="28"/>
        </w:rPr>
        <w:t>со дня его официального опубликования</w:t>
      </w:r>
      <w:r w:rsidR="007366CB">
        <w:rPr>
          <w:color w:val="000000" w:themeColor="text1"/>
          <w:sz w:val="28"/>
          <w:szCs w:val="28"/>
        </w:rPr>
        <w:t xml:space="preserve"> –</w:t>
      </w:r>
      <w:r w:rsidR="00F77B96">
        <w:rPr>
          <w:color w:val="000000" w:themeColor="text1"/>
          <w:sz w:val="28"/>
          <w:szCs w:val="28"/>
        </w:rPr>
        <w:t xml:space="preserve"> в случае принятия Проекта в качестве федерального закона (статья 3).</w:t>
      </w:r>
    </w:p>
    <w:p w14:paraId="035D1080" w14:textId="17B31AA8" w:rsidR="00B5431F" w:rsidRDefault="00235411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указывается в пояснительной записке</w:t>
      </w:r>
      <w:r w:rsidR="0017731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Проект «</w:t>
      </w:r>
      <w:r w:rsidR="00707889" w:rsidRPr="00707889">
        <w:rPr>
          <w:color w:val="000000" w:themeColor="text1"/>
          <w:sz w:val="28"/>
          <w:szCs w:val="28"/>
        </w:rPr>
        <w:t>разработан с учетом обращения Губернатора Московской области А.Ю. Воробьева к Председателю Правительства Российской Федераци</w:t>
      </w:r>
      <w:r w:rsidR="00177319">
        <w:rPr>
          <w:color w:val="000000" w:themeColor="text1"/>
          <w:sz w:val="28"/>
          <w:szCs w:val="28"/>
        </w:rPr>
        <w:t xml:space="preserve">и М.В. </w:t>
      </w:r>
      <w:proofErr w:type="spellStart"/>
      <w:r w:rsidR="00177319">
        <w:rPr>
          <w:color w:val="000000" w:themeColor="text1"/>
          <w:sz w:val="28"/>
          <w:szCs w:val="28"/>
        </w:rPr>
        <w:t>Мишустину</w:t>
      </w:r>
      <w:proofErr w:type="spellEnd"/>
      <w:r w:rsidR="00177319">
        <w:rPr>
          <w:color w:val="000000" w:themeColor="text1"/>
          <w:sz w:val="28"/>
          <w:szCs w:val="28"/>
        </w:rPr>
        <w:t xml:space="preserve"> от 25.07.2022 №</w:t>
      </w:r>
      <w:r w:rsidR="00707889" w:rsidRPr="00707889">
        <w:rPr>
          <w:color w:val="000000" w:themeColor="text1"/>
          <w:sz w:val="28"/>
          <w:szCs w:val="28"/>
        </w:rPr>
        <w:t xml:space="preserve"> ИСХ-11395/01-01 и поручения Первого заместителя Председателя Правительства Российской Федераци</w:t>
      </w:r>
      <w:r w:rsidR="00177319">
        <w:rPr>
          <w:color w:val="000000" w:themeColor="text1"/>
          <w:sz w:val="28"/>
          <w:szCs w:val="28"/>
        </w:rPr>
        <w:t>и А.Р. Белоусова от 09.08.2022 №</w:t>
      </w:r>
      <w:r w:rsidR="00707889" w:rsidRPr="00707889">
        <w:rPr>
          <w:color w:val="000000" w:themeColor="text1"/>
          <w:sz w:val="28"/>
          <w:szCs w:val="28"/>
        </w:rPr>
        <w:t xml:space="preserve"> АБ-П11-13416</w:t>
      </w:r>
      <w:r>
        <w:rPr>
          <w:color w:val="000000" w:themeColor="text1"/>
          <w:sz w:val="28"/>
          <w:szCs w:val="28"/>
        </w:rPr>
        <w:t xml:space="preserve">» и направлен на </w:t>
      </w:r>
      <w:r w:rsidR="00B61944">
        <w:rPr>
          <w:color w:val="000000" w:themeColor="text1"/>
          <w:sz w:val="28"/>
          <w:szCs w:val="28"/>
        </w:rPr>
        <w:t>«</w:t>
      </w:r>
      <w:r w:rsidR="00B61944" w:rsidRPr="00B61944">
        <w:rPr>
          <w:color w:val="000000" w:themeColor="text1"/>
          <w:sz w:val="28"/>
          <w:szCs w:val="28"/>
        </w:rPr>
        <w:t>установлени</w:t>
      </w:r>
      <w:r w:rsidR="00B61944">
        <w:rPr>
          <w:color w:val="000000" w:themeColor="text1"/>
          <w:sz w:val="28"/>
          <w:szCs w:val="28"/>
        </w:rPr>
        <w:t>е</w:t>
      </w:r>
      <w:r w:rsidR="00B61944" w:rsidRPr="00B61944">
        <w:rPr>
          <w:color w:val="000000" w:themeColor="text1"/>
          <w:sz w:val="28"/>
          <w:szCs w:val="28"/>
        </w:rPr>
        <w:t xml:space="preserve"> на уровне федерального законодательства единого порядка признания права собственности и признания недействующими </w:t>
      </w:r>
      <w:r w:rsidR="00B61944" w:rsidRPr="00B61944">
        <w:rPr>
          <w:color w:val="000000" w:themeColor="text1"/>
          <w:sz w:val="28"/>
          <w:szCs w:val="28"/>
        </w:rPr>
        <w:lastRenderedPageBreak/>
        <w:t>бесхозяйных мелиоративных систем</w:t>
      </w:r>
      <w:r w:rsidR="00B61944">
        <w:rPr>
          <w:color w:val="000000" w:themeColor="text1"/>
          <w:sz w:val="28"/>
          <w:szCs w:val="28"/>
        </w:rPr>
        <w:t>»</w:t>
      </w:r>
      <w:r w:rsidR="00B5431F">
        <w:rPr>
          <w:color w:val="000000" w:themeColor="text1"/>
          <w:sz w:val="28"/>
          <w:szCs w:val="28"/>
        </w:rPr>
        <w:t>.</w:t>
      </w:r>
    </w:p>
    <w:p w14:paraId="7E544E15" w14:textId="338C67B7" w:rsidR="009F18C7" w:rsidRDefault="00B5431F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числе недостатков существующего, а точнее, отсутствующего правового регулирования данного вопроса</w:t>
      </w:r>
      <w:r w:rsidR="00B61944">
        <w:rPr>
          <w:color w:val="000000" w:themeColor="text1"/>
          <w:sz w:val="28"/>
          <w:szCs w:val="28"/>
        </w:rPr>
        <w:t xml:space="preserve"> </w:t>
      </w:r>
      <w:r w:rsidR="00011C3E">
        <w:rPr>
          <w:color w:val="000000" w:themeColor="text1"/>
          <w:sz w:val="28"/>
          <w:szCs w:val="28"/>
        </w:rPr>
        <w:t>в по</w:t>
      </w:r>
      <w:r w:rsidR="00177319">
        <w:rPr>
          <w:color w:val="000000" w:themeColor="text1"/>
          <w:sz w:val="28"/>
          <w:szCs w:val="28"/>
        </w:rPr>
        <w:t>яснительной записке указывается</w:t>
      </w:r>
      <w:r w:rsidR="00011C3E">
        <w:rPr>
          <w:color w:val="000000" w:themeColor="text1"/>
          <w:sz w:val="28"/>
          <w:szCs w:val="28"/>
        </w:rPr>
        <w:t xml:space="preserve"> </w:t>
      </w:r>
      <w:r w:rsidR="005657C2">
        <w:rPr>
          <w:color w:val="000000" w:themeColor="text1"/>
          <w:sz w:val="28"/>
          <w:szCs w:val="28"/>
        </w:rPr>
        <w:t xml:space="preserve">на то, </w:t>
      </w:r>
      <w:r w:rsidR="00011C3E">
        <w:rPr>
          <w:color w:val="000000" w:themeColor="text1"/>
          <w:sz w:val="28"/>
          <w:szCs w:val="28"/>
        </w:rPr>
        <w:t xml:space="preserve">что </w:t>
      </w:r>
      <w:r w:rsidR="00BE179E">
        <w:rPr>
          <w:color w:val="000000" w:themeColor="text1"/>
          <w:sz w:val="28"/>
          <w:szCs w:val="28"/>
        </w:rPr>
        <w:t>на территории Московской области «</w:t>
      </w:r>
      <w:r w:rsidR="009F39A1">
        <w:rPr>
          <w:color w:val="000000" w:themeColor="text1"/>
          <w:sz w:val="28"/>
          <w:szCs w:val="28"/>
        </w:rPr>
        <w:t>п</w:t>
      </w:r>
      <w:r w:rsidR="00BE179E" w:rsidRPr="00BE179E">
        <w:rPr>
          <w:color w:val="000000" w:themeColor="text1"/>
          <w:sz w:val="28"/>
          <w:szCs w:val="28"/>
        </w:rPr>
        <w:t>рактически все</w:t>
      </w:r>
      <w:r w:rsidR="00BE179E">
        <w:rPr>
          <w:color w:val="000000" w:themeColor="text1"/>
          <w:sz w:val="28"/>
          <w:szCs w:val="28"/>
        </w:rPr>
        <w:t>…</w:t>
      </w:r>
      <w:r w:rsidR="00BE179E" w:rsidRPr="00BE179E">
        <w:rPr>
          <w:color w:val="000000" w:themeColor="text1"/>
          <w:sz w:val="28"/>
          <w:szCs w:val="28"/>
        </w:rPr>
        <w:t xml:space="preserve"> мелиоративные системы построены до 1984 года и располагаются на землях бывших колхозов (совхозов). В настоящее время подавляющее большинство из указанных систем находится в изношенном состоянии и не подлежит восстановлению</w:t>
      </w:r>
      <w:r w:rsidR="00543309">
        <w:rPr>
          <w:color w:val="000000" w:themeColor="text1"/>
          <w:sz w:val="28"/>
          <w:szCs w:val="28"/>
        </w:rPr>
        <w:t>»</w:t>
      </w:r>
      <w:r w:rsidR="00BE179E" w:rsidRPr="00BE179E">
        <w:rPr>
          <w:color w:val="000000" w:themeColor="text1"/>
          <w:sz w:val="28"/>
          <w:szCs w:val="28"/>
        </w:rPr>
        <w:t>.</w:t>
      </w:r>
      <w:r w:rsidR="00044B70">
        <w:rPr>
          <w:color w:val="000000" w:themeColor="text1"/>
          <w:sz w:val="28"/>
          <w:szCs w:val="28"/>
        </w:rPr>
        <w:t xml:space="preserve"> </w:t>
      </w:r>
      <w:r w:rsidR="009F18C7">
        <w:rPr>
          <w:color w:val="000000" w:themeColor="text1"/>
          <w:sz w:val="28"/>
          <w:szCs w:val="28"/>
        </w:rPr>
        <w:t xml:space="preserve">Далее подчеркивается, что «… </w:t>
      </w:r>
      <w:r w:rsidR="009F18C7" w:rsidRPr="009F18C7">
        <w:rPr>
          <w:color w:val="000000" w:themeColor="text1"/>
          <w:sz w:val="28"/>
          <w:szCs w:val="28"/>
        </w:rPr>
        <w:t>крайне распространены ситуации наличия на земельных участках, находящихся в частной собственности, мелиоративных систем, балансодержатели (собственники) которых отсутствуют и в отношении которых невозможно осуществить технический учет, инвентаризацию, постановку этих систем на баланс органов местного самоуправления по причине фактического отсутствия на земельном участке мелиоративной системы либо ее 100%-</w:t>
      </w:r>
      <w:proofErr w:type="spellStart"/>
      <w:r w:rsidR="009F18C7" w:rsidRPr="009F18C7">
        <w:rPr>
          <w:color w:val="000000" w:themeColor="text1"/>
          <w:sz w:val="28"/>
          <w:szCs w:val="28"/>
        </w:rPr>
        <w:t>ного</w:t>
      </w:r>
      <w:proofErr w:type="spellEnd"/>
      <w:r w:rsidR="009F18C7" w:rsidRPr="009F18C7">
        <w:rPr>
          <w:color w:val="000000" w:themeColor="text1"/>
          <w:sz w:val="28"/>
          <w:szCs w:val="28"/>
        </w:rPr>
        <w:t xml:space="preserve"> износа и невозможности (нецелесообразности) восстановления</w:t>
      </w:r>
      <w:r w:rsidR="009F18C7">
        <w:rPr>
          <w:color w:val="000000" w:themeColor="text1"/>
          <w:sz w:val="28"/>
          <w:szCs w:val="28"/>
        </w:rPr>
        <w:t>»</w:t>
      </w:r>
      <w:r w:rsidR="009F18C7" w:rsidRPr="009F18C7">
        <w:rPr>
          <w:color w:val="000000" w:themeColor="text1"/>
          <w:sz w:val="28"/>
          <w:szCs w:val="28"/>
        </w:rPr>
        <w:t>.</w:t>
      </w:r>
    </w:p>
    <w:p w14:paraId="4B5ABBB1" w14:textId="293CE670" w:rsidR="0023449F" w:rsidRDefault="00543309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Между тем</w:t>
      </w:r>
      <w:r w:rsidR="009F18C7">
        <w:rPr>
          <w:color w:val="000000" w:themeColor="text1"/>
          <w:sz w:val="28"/>
          <w:szCs w:val="28"/>
        </w:rPr>
        <w:t>, отмечается в пояснительной записке,</w:t>
      </w:r>
      <w:r>
        <w:rPr>
          <w:color w:val="000000" w:themeColor="text1"/>
          <w:sz w:val="28"/>
          <w:szCs w:val="28"/>
        </w:rPr>
        <w:t xml:space="preserve"> «</w:t>
      </w:r>
      <w:r w:rsidR="00AC0F9D">
        <w:rPr>
          <w:color w:val="000000" w:themeColor="text1"/>
          <w:sz w:val="28"/>
          <w:szCs w:val="28"/>
        </w:rPr>
        <w:t xml:space="preserve">…при </w:t>
      </w:r>
      <w:r w:rsidRPr="00543309">
        <w:rPr>
          <w:color w:val="000000" w:themeColor="text1"/>
          <w:sz w:val="28"/>
          <w:szCs w:val="28"/>
        </w:rPr>
        <w:t>наличи</w:t>
      </w:r>
      <w:r w:rsidR="00AC0F9D">
        <w:rPr>
          <w:color w:val="000000" w:themeColor="text1"/>
          <w:sz w:val="28"/>
          <w:szCs w:val="28"/>
        </w:rPr>
        <w:t>и</w:t>
      </w:r>
      <w:r w:rsidRPr="00543309">
        <w:rPr>
          <w:color w:val="000000" w:themeColor="text1"/>
          <w:sz w:val="28"/>
          <w:szCs w:val="28"/>
        </w:rPr>
        <w:t xml:space="preserve"> информации о расположении на земельном участке мелиоративной системы такой участок существенно ограничен в обороте, а именно может использоваться только как мелиорируемые сельскохозяйственные угодья и не может быть задействован в сельскохозяйственном (агропромышленном) производстве</w:t>
      </w:r>
      <w:r w:rsidR="00AC0F9D">
        <w:rPr>
          <w:color w:val="000000" w:themeColor="text1"/>
          <w:sz w:val="28"/>
          <w:szCs w:val="28"/>
        </w:rPr>
        <w:t xml:space="preserve">», что препятствует реализации планов </w:t>
      </w:r>
      <w:r w:rsidR="00D44E1A">
        <w:rPr>
          <w:color w:val="000000" w:themeColor="text1"/>
          <w:sz w:val="28"/>
          <w:szCs w:val="28"/>
        </w:rPr>
        <w:t>п</w:t>
      </w:r>
      <w:r w:rsidR="00AC0F9D">
        <w:rPr>
          <w:color w:val="000000" w:themeColor="text1"/>
          <w:sz w:val="28"/>
          <w:szCs w:val="28"/>
        </w:rPr>
        <w:t>равительства региона по «</w:t>
      </w:r>
      <w:r w:rsidR="00AC0F9D" w:rsidRPr="00AC0F9D">
        <w:rPr>
          <w:color w:val="000000" w:themeColor="text1"/>
          <w:sz w:val="28"/>
          <w:szCs w:val="28"/>
        </w:rPr>
        <w:t>вовлечению в оборот неиспользуемых земель сельскохозяйственного назначения</w:t>
      </w:r>
      <w:r w:rsidR="00FA7EA6">
        <w:rPr>
          <w:color w:val="000000" w:themeColor="text1"/>
          <w:sz w:val="28"/>
          <w:szCs w:val="28"/>
        </w:rPr>
        <w:t>», поскольку «</w:t>
      </w:r>
      <w:r w:rsidR="00AC0F9D" w:rsidRPr="00AC0F9D">
        <w:rPr>
          <w:color w:val="000000" w:themeColor="text1"/>
          <w:sz w:val="28"/>
          <w:szCs w:val="28"/>
        </w:rPr>
        <w:t>Данная работа предполагает использование соответствующих земельных участков для ведения сельского хозяйства и сельскохозяйственного производства, в том числе с возможностью размещения объектов капитального строительства, некапитальных строений и сооружений, нестационарных торговых объектов</w:t>
      </w:r>
      <w:r w:rsidR="00FA7EA6">
        <w:rPr>
          <w:color w:val="000000" w:themeColor="text1"/>
          <w:sz w:val="28"/>
          <w:szCs w:val="28"/>
        </w:rPr>
        <w:t>».</w:t>
      </w:r>
    </w:p>
    <w:p w14:paraId="6F0A102D" w14:textId="5EE8173B" w:rsidR="004E7CBD" w:rsidRDefault="00FA7EA6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в </w:t>
      </w:r>
      <w:r w:rsidR="008B34C5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ояснительной записке указывается, что </w:t>
      </w:r>
      <w:r w:rsidR="0023449F">
        <w:rPr>
          <w:color w:val="000000" w:themeColor="text1"/>
          <w:sz w:val="28"/>
          <w:szCs w:val="28"/>
        </w:rPr>
        <w:t>«</w:t>
      </w:r>
      <w:r w:rsidR="009F39A1">
        <w:rPr>
          <w:color w:val="000000" w:themeColor="text1"/>
          <w:sz w:val="28"/>
          <w:szCs w:val="28"/>
        </w:rPr>
        <w:t>в</w:t>
      </w:r>
      <w:r w:rsidR="0023449F" w:rsidRPr="0023449F">
        <w:rPr>
          <w:color w:val="000000" w:themeColor="text1"/>
          <w:sz w:val="28"/>
          <w:szCs w:val="28"/>
        </w:rPr>
        <w:t xml:space="preserve"> большинстве случаев указанные мелиоративные системы не поставлены на государственный кадастровый учет и не зарегистрированы в Едином государственном реестре недвижимости</w:t>
      </w:r>
      <w:r w:rsidR="005D2EFC">
        <w:rPr>
          <w:color w:val="000000" w:themeColor="text1"/>
          <w:sz w:val="28"/>
          <w:szCs w:val="28"/>
        </w:rPr>
        <w:t>» и, что «</w:t>
      </w:r>
      <w:r w:rsidR="009F39A1">
        <w:rPr>
          <w:color w:val="000000" w:themeColor="text1"/>
          <w:sz w:val="28"/>
          <w:szCs w:val="28"/>
        </w:rPr>
        <w:t>т</w:t>
      </w:r>
      <w:r w:rsidR="0023449F" w:rsidRPr="0023449F">
        <w:rPr>
          <w:color w:val="000000" w:themeColor="text1"/>
          <w:sz w:val="28"/>
          <w:szCs w:val="28"/>
        </w:rPr>
        <w:t xml:space="preserve">акое положение сложилось вследствие ликвидации </w:t>
      </w:r>
      <w:r w:rsidR="0023449F" w:rsidRPr="0023449F">
        <w:rPr>
          <w:color w:val="000000" w:themeColor="text1"/>
          <w:sz w:val="28"/>
          <w:szCs w:val="28"/>
        </w:rPr>
        <w:lastRenderedPageBreak/>
        <w:t xml:space="preserve">(реорганизации) первоначальных балансодержателей указанных мелиоративных систем </w:t>
      </w:r>
      <w:r w:rsidR="0023449F">
        <w:rPr>
          <w:color w:val="000000" w:themeColor="text1"/>
          <w:sz w:val="28"/>
          <w:szCs w:val="28"/>
        </w:rPr>
        <w:t>–</w:t>
      </w:r>
      <w:r w:rsidR="0023449F" w:rsidRPr="0023449F">
        <w:rPr>
          <w:color w:val="000000" w:themeColor="text1"/>
          <w:sz w:val="28"/>
          <w:szCs w:val="28"/>
        </w:rPr>
        <w:t xml:space="preserve"> колхозов и совхозов, которые при ликвидации (реорганизации) не передавали мелиоративные системы на баланс органов местного самоуправления либо на баланс своих правопреемников.</w:t>
      </w:r>
      <w:r w:rsidR="005D2EFC">
        <w:rPr>
          <w:color w:val="000000" w:themeColor="text1"/>
          <w:sz w:val="28"/>
          <w:szCs w:val="28"/>
        </w:rPr>
        <w:t xml:space="preserve"> </w:t>
      </w:r>
      <w:r w:rsidR="0023449F" w:rsidRPr="0023449F">
        <w:rPr>
          <w:color w:val="000000" w:themeColor="text1"/>
          <w:sz w:val="28"/>
          <w:szCs w:val="28"/>
        </w:rPr>
        <w:t>Таким образом</w:t>
      </w:r>
      <w:r w:rsidR="008B34C5">
        <w:rPr>
          <w:color w:val="000000" w:themeColor="text1"/>
          <w:sz w:val="28"/>
          <w:szCs w:val="28"/>
        </w:rPr>
        <w:t>,</w:t>
      </w:r>
      <w:r w:rsidR="005D2EFC">
        <w:rPr>
          <w:color w:val="000000" w:themeColor="text1"/>
          <w:sz w:val="28"/>
          <w:szCs w:val="28"/>
        </w:rPr>
        <w:t xml:space="preserve"> </w:t>
      </w:r>
      <w:r w:rsidR="00783D99">
        <w:rPr>
          <w:color w:val="000000" w:themeColor="text1"/>
          <w:sz w:val="28"/>
          <w:szCs w:val="28"/>
        </w:rPr>
        <w:t xml:space="preserve">повсеместно </w:t>
      </w:r>
      <w:r w:rsidR="0023449F" w:rsidRPr="0023449F">
        <w:rPr>
          <w:color w:val="000000" w:themeColor="text1"/>
          <w:sz w:val="28"/>
          <w:szCs w:val="28"/>
        </w:rPr>
        <w:t>нарушался принцип единства судьбы земельных участков и расположенных на них объектов недвижимости</w:t>
      </w:r>
      <w:r w:rsidR="004E7CBD">
        <w:rPr>
          <w:color w:val="000000" w:themeColor="text1"/>
          <w:sz w:val="28"/>
          <w:szCs w:val="28"/>
        </w:rPr>
        <w:t>»</w:t>
      </w:r>
      <w:r w:rsidR="0023449F" w:rsidRPr="0023449F">
        <w:rPr>
          <w:color w:val="000000" w:themeColor="text1"/>
          <w:sz w:val="28"/>
          <w:szCs w:val="28"/>
        </w:rPr>
        <w:t>.</w:t>
      </w:r>
    </w:p>
    <w:p w14:paraId="33C125BA" w14:textId="08D02C92" w:rsidR="00D51ABD" w:rsidRPr="00D51ABD" w:rsidRDefault="004B18BE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Особо </w:t>
      </w:r>
      <w:r w:rsidR="00D51ABD">
        <w:rPr>
          <w:color w:val="000000" w:themeColor="text1"/>
          <w:sz w:val="28"/>
          <w:szCs w:val="28"/>
        </w:rPr>
        <w:t xml:space="preserve">в </w:t>
      </w:r>
      <w:r w:rsidR="00FF7DF1">
        <w:rPr>
          <w:color w:val="000000" w:themeColor="text1"/>
          <w:sz w:val="28"/>
          <w:szCs w:val="28"/>
        </w:rPr>
        <w:t>пояснительн</w:t>
      </w:r>
      <w:r w:rsidR="00D51ABD">
        <w:rPr>
          <w:color w:val="000000" w:themeColor="text1"/>
          <w:sz w:val="28"/>
          <w:szCs w:val="28"/>
        </w:rPr>
        <w:t>ой</w:t>
      </w:r>
      <w:r w:rsidR="00FF7DF1">
        <w:rPr>
          <w:color w:val="000000" w:themeColor="text1"/>
          <w:sz w:val="28"/>
          <w:szCs w:val="28"/>
        </w:rPr>
        <w:t xml:space="preserve"> записк</w:t>
      </w:r>
      <w:r w:rsidR="00D51ABD">
        <w:rPr>
          <w:color w:val="000000" w:themeColor="text1"/>
          <w:sz w:val="28"/>
          <w:szCs w:val="28"/>
        </w:rPr>
        <w:t>е</w:t>
      </w:r>
      <w:r w:rsidR="00FF7DF1">
        <w:rPr>
          <w:color w:val="000000" w:themeColor="text1"/>
          <w:sz w:val="28"/>
          <w:szCs w:val="28"/>
        </w:rPr>
        <w:t xml:space="preserve"> </w:t>
      </w:r>
      <w:r w:rsidR="00D51ABD">
        <w:rPr>
          <w:color w:val="000000" w:themeColor="text1"/>
          <w:sz w:val="28"/>
          <w:szCs w:val="28"/>
        </w:rPr>
        <w:t>отмечается, что «</w:t>
      </w:r>
      <w:r w:rsidR="009F39A1">
        <w:rPr>
          <w:color w:val="000000" w:themeColor="text1"/>
          <w:sz w:val="28"/>
          <w:szCs w:val="28"/>
        </w:rPr>
        <w:t>с</w:t>
      </w:r>
      <w:r w:rsidR="00D51ABD" w:rsidRPr="00D51ABD">
        <w:rPr>
          <w:color w:val="000000" w:themeColor="text1"/>
          <w:sz w:val="28"/>
          <w:szCs w:val="28"/>
        </w:rPr>
        <w:t>писание указанных мелиоративных систем и снятие ограничений использования земельных участков, на которых они расположены, осуществляется на основании решений судов об установлении факта отсутствия мелиоративной системы. Указанный механизм является правомерным, но неэффективным способом защиты прав и законных интересов собственников земельных участков, на которых расположены мелиоративные системы, поскольку порядок регулирования правоотношений по списанию мелиоративных систем должен быть определен на уровне федерального законодательства, а не определяться судами в каждом конкретном случае.</w:t>
      </w:r>
    </w:p>
    <w:p w14:paraId="13D11728" w14:textId="399134AA" w:rsidR="00D51ABD" w:rsidRDefault="00D51ABD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 w:rsidRPr="00D51ABD">
        <w:rPr>
          <w:color w:val="000000" w:themeColor="text1"/>
          <w:sz w:val="28"/>
          <w:szCs w:val="28"/>
        </w:rPr>
        <w:t xml:space="preserve">При этом признание фактов отсутствия на земельном участке мелиоративной системы в судебном порядке занимает от трех до шести месяцев, что существенно удлиняет процедуру вовлечения земель в оборот. Кроме того, установление указанных фактов влечет серьезную нагрузку на суды (арбитражные суды). Так, на территории Московской области ежегодно рассматривается порядка 150 </w:t>
      </w:r>
      <w:r w:rsidR="00074A1F">
        <w:rPr>
          <w:color w:val="000000" w:themeColor="text1"/>
          <w:sz w:val="28"/>
          <w:szCs w:val="28"/>
        </w:rPr>
        <w:t>–</w:t>
      </w:r>
      <w:r w:rsidRPr="00D51ABD">
        <w:rPr>
          <w:color w:val="000000" w:themeColor="text1"/>
          <w:sz w:val="28"/>
          <w:szCs w:val="28"/>
        </w:rPr>
        <w:t xml:space="preserve"> 200 дел указанной категории</w:t>
      </w:r>
      <w:r w:rsidR="00CB145E">
        <w:rPr>
          <w:color w:val="000000" w:themeColor="text1"/>
          <w:sz w:val="28"/>
          <w:szCs w:val="28"/>
        </w:rPr>
        <w:t>»</w:t>
      </w:r>
      <w:r w:rsidRPr="00D51ABD">
        <w:rPr>
          <w:color w:val="000000" w:themeColor="text1"/>
          <w:sz w:val="28"/>
          <w:szCs w:val="28"/>
        </w:rPr>
        <w:t>.</w:t>
      </w:r>
    </w:p>
    <w:p w14:paraId="129E3E58" w14:textId="0DE1E64E" w:rsidR="00783D99" w:rsidRDefault="00783D99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Проекту могут быть высказаны следующие замечания.</w:t>
      </w:r>
    </w:p>
    <w:p w14:paraId="2F5EA4C4" w14:textId="7F01305B" w:rsidR="001651B4" w:rsidRDefault="00783D99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472E79">
        <w:rPr>
          <w:color w:val="000000" w:themeColor="text1"/>
          <w:sz w:val="28"/>
          <w:szCs w:val="28"/>
        </w:rPr>
        <w:t>В первую очередь н</w:t>
      </w:r>
      <w:r w:rsidR="001651B4">
        <w:rPr>
          <w:color w:val="000000" w:themeColor="text1"/>
          <w:sz w:val="28"/>
          <w:szCs w:val="28"/>
        </w:rPr>
        <w:t xml:space="preserve">еобходимо отметить, что </w:t>
      </w:r>
      <w:r w:rsidR="00C62DC3">
        <w:rPr>
          <w:color w:val="000000" w:themeColor="text1"/>
          <w:sz w:val="28"/>
          <w:szCs w:val="28"/>
        </w:rPr>
        <w:t>приведенный мотив, касающийся необходимости р</w:t>
      </w:r>
      <w:r w:rsidR="00472E79">
        <w:rPr>
          <w:color w:val="000000" w:themeColor="text1"/>
          <w:sz w:val="28"/>
          <w:szCs w:val="28"/>
        </w:rPr>
        <w:t>азгрузки судебной системы,</w:t>
      </w:r>
      <w:r w:rsidR="00C62DC3">
        <w:rPr>
          <w:color w:val="000000" w:themeColor="text1"/>
          <w:sz w:val="28"/>
          <w:szCs w:val="28"/>
        </w:rPr>
        <w:t xml:space="preserve"> не соотносится с текстом Проекта</w:t>
      </w:r>
      <w:r w:rsidR="00472E79">
        <w:rPr>
          <w:color w:val="000000" w:themeColor="text1"/>
          <w:sz w:val="28"/>
          <w:szCs w:val="28"/>
        </w:rPr>
        <w:t xml:space="preserve"> и даже вступает с ним в прямое противоречие</w:t>
      </w:r>
      <w:r w:rsidR="00C62DC3">
        <w:rPr>
          <w:color w:val="000000" w:themeColor="text1"/>
          <w:sz w:val="28"/>
          <w:szCs w:val="28"/>
        </w:rPr>
        <w:t>, поскольку в проектируемой статье 19</w:t>
      </w:r>
      <w:r w:rsidR="00C62DC3" w:rsidRPr="00D44222">
        <w:rPr>
          <w:color w:val="000000" w:themeColor="text1"/>
          <w:sz w:val="28"/>
          <w:szCs w:val="28"/>
          <w:vertAlign w:val="superscript"/>
        </w:rPr>
        <w:t>1</w:t>
      </w:r>
      <w:r w:rsidR="00C62DC3">
        <w:rPr>
          <w:color w:val="000000" w:themeColor="text1"/>
          <w:sz w:val="28"/>
          <w:szCs w:val="28"/>
        </w:rPr>
        <w:t xml:space="preserve"> </w:t>
      </w:r>
      <w:r w:rsidR="00AE5298" w:rsidRPr="00AE5298">
        <w:rPr>
          <w:color w:val="000000" w:themeColor="text1"/>
          <w:sz w:val="28"/>
          <w:szCs w:val="28"/>
        </w:rPr>
        <w:t>Федеральн</w:t>
      </w:r>
      <w:r w:rsidR="00AE5298">
        <w:rPr>
          <w:color w:val="000000" w:themeColor="text1"/>
          <w:sz w:val="28"/>
          <w:szCs w:val="28"/>
        </w:rPr>
        <w:t>ого</w:t>
      </w:r>
      <w:r w:rsidR="00AE5298" w:rsidRPr="00AE5298">
        <w:rPr>
          <w:color w:val="000000" w:themeColor="text1"/>
          <w:sz w:val="28"/>
          <w:szCs w:val="28"/>
        </w:rPr>
        <w:t xml:space="preserve"> закон</w:t>
      </w:r>
      <w:r w:rsidR="00AE5298">
        <w:rPr>
          <w:color w:val="000000" w:themeColor="text1"/>
          <w:sz w:val="28"/>
          <w:szCs w:val="28"/>
        </w:rPr>
        <w:t>а</w:t>
      </w:r>
      <w:r w:rsidR="00AE5298" w:rsidRPr="00AE5298">
        <w:rPr>
          <w:color w:val="000000" w:themeColor="text1"/>
          <w:sz w:val="28"/>
          <w:szCs w:val="28"/>
        </w:rPr>
        <w:t xml:space="preserve"> </w:t>
      </w:r>
      <w:r w:rsidR="00AE5298">
        <w:rPr>
          <w:color w:val="000000" w:themeColor="text1"/>
          <w:sz w:val="28"/>
          <w:szCs w:val="28"/>
        </w:rPr>
        <w:t>«</w:t>
      </w:r>
      <w:r w:rsidR="00AE5298" w:rsidRPr="00AE5298">
        <w:rPr>
          <w:color w:val="000000" w:themeColor="text1"/>
          <w:sz w:val="28"/>
          <w:szCs w:val="28"/>
        </w:rPr>
        <w:t>О мелиорации земель</w:t>
      </w:r>
      <w:r w:rsidR="00AE5298">
        <w:rPr>
          <w:color w:val="000000" w:themeColor="text1"/>
          <w:sz w:val="28"/>
          <w:szCs w:val="28"/>
        </w:rPr>
        <w:t xml:space="preserve">» </w:t>
      </w:r>
      <w:r w:rsidR="00F01F88">
        <w:rPr>
          <w:color w:val="000000" w:themeColor="text1"/>
          <w:sz w:val="28"/>
          <w:szCs w:val="28"/>
        </w:rPr>
        <w:t>(далее – З</w:t>
      </w:r>
      <w:r w:rsidR="004B7015">
        <w:rPr>
          <w:color w:val="000000" w:themeColor="text1"/>
          <w:sz w:val="28"/>
          <w:szCs w:val="28"/>
        </w:rPr>
        <w:t xml:space="preserve">акон о мелиорации) </w:t>
      </w:r>
      <w:r w:rsidR="00472E79">
        <w:rPr>
          <w:color w:val="000000" w:themeColor="text1"/>
          <w:sz w:val="28"/>
          <w:szCs w:val="28"/>
        </w:rPr>
        <w:t xml:space="preserve">прямо </w:t>
      </w:r>
      <w:r w:rsidR="00AE5298">
        <w:rPr>
          <w:color w:val="000000" w:themeColor="text1"/>
          <w:sz w:val="28"/>
          <w:szCs w:val="28"/>
        </w:rPr>
        <w:t>предусматривается</w:t>
      </w:r>
      <w:r w:rsidR="00472E79">
        <w:rPr>
          <w:color w:val="000000" w:themeColor="text1"/>
          <w:sz w:val="28"/>
          <w:szCs w:val="28"/>
        </w:rPr>
        <w:t xml:space="preserve"> именно судебный порядок</w:t>
      </w:r>
      <w:r w:rsidR="00AE5298" w:rsidRPr="00AE5298">
        <w:rPr>
          <w:color w:val="000000" w:themeColor="text1"/>
          <w:sz w:val="28"/>
          <w:szCs w:val="28"/>
        </w:rPr>
        <w:t xml:space="preserve"> признании права собствен</w:t>
      </w:r>
      <w:r w:rsidR="00BA174B">
        <w:rPr>
          <w:color w:val="000000" w:themeColor="text1"/>
          <w:sz w:val="28"/>
          <w:szCs w:val="28"/>
        </w:rPr>
        <w:t xml:space="preserve">ности на мелиоративную систему или </w:t>
      </w:r>
      <w:r w:rsidR="00AE5298" w:rsidRPr="00AE5298">
        <w:rPr>
          <w:color w:val="000000" w:themeColor="text1"/>
          <w:sz w:val="28"/>
          <w:szCs w:val="28"/>
        </w:rPr>
        <w:t>отдельно расположенные гидротехнические сооружения</w:t>
      </w:r>
      <w:r w:rsidR="00A732A1">
        <w:rPr>
          <w:color w:val="000000" w:themeColor="text1"/>
          <w:sz w:val="28"/>
          <w:szCs w:val="28"/>
        </w:rPr>
        <w:t xml:space="preserve"> на основании обращения </w:t>
      </w:r>
      <w:r w:rsidR="00A732A1">
        <w:rPr>
          <w:color w:val="000000" w:themeColor="text1"/>
          <w:sz w:val="28"/>
          <w:szCs w:val="28"/>
        </w:rPr>
        <w:lastRenderedPageBreak/>
        <w:t>граждан и юридических лиц, являющихся собственниками земельных участков, на которых такие системы (сооружения) расположены.</w:t>
      </w:r>
    </w:p>
    <w:p w14:paraId="6886D4D8" w14:textId="5BBE9EA8" w:rsidR="00DC1AFB" w:rsidRDefault="00783D99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404D50">
        <w:rPr>
          <w:color w:val="000000" w:themeColor="text1"/>
          <w:sz w:val="28"/>
          <w:szCs w:val="28"/>
        </w:rPr>
        <w:t xml:space="preserve">Анализ </w:t>
      </w:r>
      <w:r w:rsidR="007366CB">
        <w:rPr>
          <w:color w:val="000000" w:themeColor="text1"/>
          <w:sz w:val="28"/>
          <w:szCs w:val="28"/>
        </w:rPr>
        <w:t xml:space="preserve">текста Проекта </w:t>
      </w:r>
      <w:r w:rsidR="006D3266">
        <w:rPr>
          <w:color w:val="000000" w:themeColor="text1"/>
          <w:sz w:val="28"/>
          <w:szCs w:val="28"/>
        </w:rPr>
        <w:t>показывает, что</w:t>
      </w:r>
      <w:r w:rsidR="00D45D47">
        <w:rPr>
          <w:color w:val="000000" w:themeColor="text1"/>
          <w:sz w:val="28"/>
          <w:szCs w:val="28"/>
        </w:rPr>
        <w:t xml:space="preserve"> в части проектируемых изменений статьи 2</w:t>
      </w:r>
      <w:r w:rsidR="008B6094">
        <w:rPr>
          <w:color w:val="000000" w:themeColor="text1"/>
          <w:sz w:val="28"/>
          <w:szCs w:val="28"/>
        </w:rPr>
        <w:t xml:space="preserve"> и новой</w:t>
      </w:r>
      <w:r w:rsidR="00F01F88">
        <w:rPr>
          <w:color w:val="000000" w:themeColor="text1"/>
          <w:sz w:val="28"/>
          <w:szCs w:val="28"/>
        </w:rPr>
        <w:t xml:space="preserve"> статьи 19</w:t>
      </w:r>
      <w:r w:rsidR="00F01F88" w:rsidRPr="00D44222">
        <w:rPr>
          <w:color w:val="000000" w:themeColor="text1"/>
          <w:sz w:val="28"/>
          <w:szCs w:val="28"/>
          <w:vertAlign w:val="superscript"/>
        </w:rPr>
        <w:t>1</w:t>
      </w:r>
      <w:r w:rsidR="00F01F88">
        <w:rPr>
          <w:color w:val="000000" w:themeColor="text1"/>
          <w:sz w:val="28"/>
          <w:szCs w:val="28"/>
        </w:rPr>
        <w:t xml:space="preserve"> З</w:t>
      </w:r>
      <w:r w:rsidR="00D45D47">
        <w:rPr>
          <w:color w:val="000000" w:themeColor="text1"/>
          <w:sz w:val="28"/>
          <w:szCs w:val="28"/>
        </w:rPr>
        <w:t xml:space="preserve">акона о мелиорации </w:t>
      </w:r>
      <w:r w:rsidR="00771064">
        <w:rPr>
          <w:color w:val="000000" w:themeColor="text1"/>
          <w:sz w:val="28"/>
          <w:szCs w:val="28"/>
        </w:rPr>
        <w:t>разработчиками</w:t>
      </w:r>
      <w:r>
        <w:rPr>
          <w:color w:val="000000" w:themeColor="text1"/>
          <w:sz w:val="28"/>
          <w:szCs w:val="28"/>
        </w:rPr>
        <w:t xml:space="preserve"> предпринята попытка внедрить в</w:t>
      </w:r>
      <w:r w:rsidR="00DC1A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</w:t>
      </w:r>
      <w:r w:rsidR="00771064" w:rsidRPr="00AE5298">
        <w:rPr>
          <w:color w:val="000000" w:themeColor="text1"/>
          <w:sz w:val="28"/>
          <w:szCs w:val="28"/>
        </w:rPr>
        <w:t>акон</w:t>
      </w:r>
      <w:r w:rsidR="004B7015">
        <w:rPr>
          <w:color w:val="000000" w:themeColor="text1"/>
          <w:sz w:val="28"/>
          <w:szCs w:val="28"/>
        </w:rPr>
        <w:t xml:space="preserve"> о</w:t>
      </w:r>
      <w:r w:rsidR="00771064" w:rsidRPr="00AE5298">
        <w:rPr>
          <w:color w:val="000000" w:themeColor="text1"/>
          <w:sz w:val="28"/>
          <w:szCs w:val="28"/>
        </w:rPr>
        <w:t xml:space="preserve"> мелиорации</w:t>
      </w:r>
      <w:r w:rsidR="00771064">
        <w:rPr>
          <w:color w:val="000000" w:themeColor="text1"/>
          <w:sz w:val="28"/>
          <w:szCs w:val="28"/>
        </w:rPr>
        <w:t xml:space="preserve"> положения, не относящиеся к предмету </w:t>
      </w:r>
      <w:r w:rsidR="003F5FCF">
        <w:rPr>
          <w:color w:val="000000" w:themeColor="text1"/>
          <w:sz w:val="28"/>
          <w:szCs w:val="28"/>
        </w:rPr>
        <w:t xml:space="preserve">его </w:t>
      </w:r>
      <w:r w:rsidR="00771064">
        <w:rPr>
          <w:color w:val="000000" w:themeColor="text1"/>
          <w:sz w:val="28"/>
          <w:szCs w:val="28"/>
        </w:rPr>
        <w:t>регулирования, как он определ</w:t>
      </w:r>
      <w:r w:rsidR="003F5FCF">
        <w:rPr>
          <w:color w:val="000000" w:themeColor="text1"/>
          <w:sz w:val="28"/>
          <w:szCs w:val="28"/>
        </w:rPr>
        <w:t>е</w:t>
      </w:r>
      <w:r w:rsidR="00771064">
        <w:rPr>
          <w:color w:val="000000" w:themeColor="text1"/>
          <w:sz w:val="28"/>
          <w:szCs w:val="28"/>
        </w:rPr>
        <w:t xml:space="preserve">н в </w:t>
      </w:r>
      <w:r w:rsidR="003F5FCF">
        <w:rPr>
          <w:color w:val="000000" w:themeColor="text1"/>
          <w:sz w:val="28"/>
          <w:szCs w:val="28"/>
        </w:rPr>
        <w:t xml:space="preserve">преамбуле и статье 4 </w:t>
      </w:r>
      <w:r w:rsidR="008B34C5">
        <w:rPr>
          <w:color w:val="000000" w:themeColor="text1"/>
          <w:sz w:val="28"/>
          <w:szCs w:val="28"/>
        </w:rPr>
        <w:t>Закона о мелиорации</w:t>
      </w:r>
      <w:r w:rsidR="00D5057B">
        <w:rPr>
          <w:color w:val="000000" w:themeColor="text1"/>
          <w:sz w:val="28"/>
          <w:szCs w:val="28"/>
        </w:rPr>
        <w:t>, а именно</w:t>
      </w:r>
      <w:r w:rsidR="002B7E22">
        <w:rPr>
          <w:color w:val="000000" w:themeColor="text1"/>
          <w:sz w:val="28"/>
          <w:szCs w:val="28"/>
        </w:rPr>
        <w:t>:</w:t>
      </w:r>
      <w:r w:rsidR="00D5057B">
        <w:rPr>
          <w:color w:val="000000" w:themeColor="text1"/>
          <w:sz w:val="28"/>
          <w:szCs w:val="28"/>
        </w:rPr>
        <w:t xml:space="preserve"> дополнить его понятием бесхозяйной вещи</w:t>
      </w:r>
      <w:r w:rsidR="00D77356">
        <w:rPr>
          <w:color w:val="000000" w:themeColor="text1"/>
          <w:sz w:val="28"/>
          <w:szCs w:val="28"/>
        </w:rPr>
        <w:t xml:space="preserve"> и правилами о порядке признания права на такие бесхозяйные вещи</w:t>
      </w:r>
      <w:r w:rsidR="009B5C33">
        <w:rPr>
          <w:color w:val="000000" w:themeColor="text1"/>
          <w:sz w:val="28"/>
          <w:szCs w:val="28"/>
        </w:rPr>
        <w:t>.</w:t>
      </w:r>
      <w:r w:rsidR="00E34431">
        <w:rPr>
          <w:color w:val="000000" w:themeColor="text1"/>
          <w:sz w:val="28"/>
          <w:szCs w:val="28"/>
        </w:rPr>
        <w:t xml:space="preserve"> </w:t>
      </w:r>
      <w:r w:rsidR="00D121E2">
        <w:rPr>
          <w:color w:val="000000" w:themeColor="text1"/>
          <w:sz w:val="28"/>
          <w:szCs w:val="28"/>
        </w:rPr>
        <w:t xml:space="preserve">Упомянутые положения являются по своей природе гражданско-правовыми, </w:t>
      </w:r>
      <w:r w:rsidR="00C50967">
        <w:rPr>
          <w:color w:val="000000" w:themeColor="text1"/>
          <w:sz w:val="28"/>
          <w:szCs w:val="28"/>
        </w:rPr>
        <w:t>а поскол</w:t>
      </w:r>
      <w:r w:rsidR="00DC1AFB">
        <w:rPr>
          <w:color w:val="000000" w:themeColor="text1"/>
          <w:sz w:val="28"/>
          <w:szCs w:val="28"/>
        </w:rPr>
        <w:t>ьку проектируемое регулирование</w:t>
      </w:r>
      <w:r w:rsidR="00C50967">
        <w:rPr>
          <w:color w:val="000000" w:themeColor="text1"/>
          <w:sz w:val="28"/>
          <w:szCs w:val="28"/>
        </w:rPr>
        <w:t xml:space="preserve"> предполагает возможность приобретения права со</w:t>
      </w:r>
      <w:r w:rsidR="00DC1AFB">
        <w:rPr>
          <w:color w:val="000000" w:themeColor="text1"/>
          <w:sz w:val="28"/>
          <w:szCs w:val="28"/>
        </w:rPr>
        <w:t>бственности на бесхозяйную вещь частными</w:t>
      </w:r>
      <w:r w:rsidR="00A25DE5">
        <w:rPr>
          <w:color w:val="000000" w:themeColor="text1"/>
          <w:sz w:val="28"/>
          <w:szCs w:val="28"/>
        </w:rPr>
        <w:t xml:space="preserve"> лиц</w:t>
      </w:r>
      <w:r w:rsidR="00DC1AFB">
        <w:rPr>
          <w:color w:val="000000" w:themeColor="text1"/>
          <w:sz w:val="28"/>
          <w:szCs w:val="28"/>
        </w:rPr>
        <w:t>ами</w:t>
      </w:r>
      <w:r w:rsidR="00A25DE5">
        <w:rPr>
          <w:color w:val="000000" w:themeColor="text1"/>
          <w:sz w:val="28"/>
          <w:szCs w:val="28"/>
        </w:rPr>
        <w:t xml:space="preserve">, </w:t>
      </w:r>
      <w:r w:rsidR="00D121E2">
        <w:rPr>
          <w:color w:val="000000" w:themeColor="text1"/>
          <w:sz w:val="28"/>
          <w:szCs w:val="28"/>
        </w:rPr>
        <w:t xml:space="preserve">что </w:t>
      </w:r>
      <w:r w:rsidR="00A25DE5">
        <w:rPr>
          <w:color w:val="000000" w:themeColor="text1"/>
          <w:sz w:val="28"/>
          <w:szCs w:val="28"/>
        </w:rPr>
        <w:t xml:space="preserve">расходится с имеющимся по этому вопросу регулированием в </w:t>
      </w:r>
      <w:r w:rsidR="007C7086">
        <w:rPr>
          <w:color w:val="000000" w:themeColor="text1"/>
          <w:sz w:val="28"/>
          <w:szCs w:val="28"/>
        </w:rPr>
        <w:t>Гражданском кодексе Российской Федерации (далее – ГК РФ)</w:t>
      </w:r>
      <w:r w:rsidR="00A25DE5">
        <w:rPr>
          <w:color w:val="000000" w:themeColor="text1"/>
          <w:sz w:val="28"/>
          <w:szCs w:val="28"/>
        </w:rPr>
        <w:t xml:space="preserve">, Проект </w:t>
      </w:r>
      <w:r w:rsidR="00D121E2">
        <w:rPr>
          <w:color w:val="000000" w:themeColor="text1"/>
          <w:sz w:val="28"/>
          <w:szCs w:val="28"/>
        </w:rPr>
        <w:t xml:space="preserve">вызывает необходимость внесения соответствующих изменений и в </w:t>
      </w:r>
      <w:r w:rsidR="007C7086">
        <w:rPr>
          <w:color w:val="000000" w:themeColor="text1"/>
          <w:sz w:val="28"/>
          <w:szCs w:val="28"/>
        </w:rPr>
        <w:t xml:space="preserve">ГК РФ. </w:t>
      </w:r>
    </w:p>
    <w:p w14:paraId="48546729" w14:textId="5BA0690E" w:rsidR="000E192E" w:rsidRDefault="007C7086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Такие изменения </w:t>
      </w:r>
      <w:r w:rsidR="002647F6">
        <w:rPr>
          <w:color w:val="000000" w:themeColor="text1"/>
          <w:sz w:val="28"/>
          <w:szCs w:val="28"/>
        </w:rPr>
        <w:t>представлены в связанном</w:t>
      </w:r>
      <w:r w:rsidR="00A27C7D">
        <w:rPr>
          <w:color w:val="000000" w:themeColor="text1"/>
          <w:sz w:val="28"/>
          <w:szCs w:val="28"/>
        </w:rPr>
        <w:t xml:space="preserve"> с Проектом по смыслу</w:t>
      </w:r>
      <w:r w:rsidR="002647F6">
        <w:rPr>
          <w:color w:val="000000" w:themeColor="text1"/>
          <w:sz w:val="28"/>
          <w:szCs w:val="28"/>
        </w:rPr>
        <w:t xml:space="preserve"> проекте федерального закона </w:t>
      </w:r>
      <w:r w:rsidR="008B34C5">
        <w:rPr>
          <w:color w:val="000000" w:themeColor="text1"/>
          <w:sz w:val="28"/>
          <w:szCs w:val="28"/>
        </w:rPr>
        <w:t xml:space="preserve">№ 523267-8 </w:t>
      </w:r>
      <w:r w:rsidR="002647F6">
        <w:rPr>
          <w:color w:val="000000" w:themeColor="text1"/>
          <w:sz w:val="28"/>
          <w:szCs w:val="28"/>
        </w:rPr>
        <w:t>«О внесении изменений в статью 225 части первой Гражданского кодекса Российской Федерации»</w:t>
      </w:r>
      <w:r w:rsidR="0008011B" w:rsidRPr="0008011B">
        <w:t xml:space="preserve"> </w:t>
      </w:r>
      <w:r w:rsidR="0008011B">
        <w:t>(Э</w:t>
      </w:r>
      <w:r w:rsidR="0008011B" w:rsidRPr="0008011B">
        <w:rPr>
          <w:color w:val="000000" w:themeColor="text1"/>
          <w:sz w:val="28"/>
          <w:szCs w:val="28"/>
        </w:rPr>
        <w:t>кспертно</w:t>
      </w:r>
      <w:r w:rsidR="0008011B">
        <w:rPr>
          <w:color w:val="000000" w:themeColor="text1"/>
          <w:sz w:val="28"/>
          <w:szCs w:val="28"/>
        </w:rPr>
        <w:t>е</w:t>
      </w:r>
      <w:r w:rsidR="0008011B" w:rsidRPr="0008011B">
        <w:rPr>
          <w:color w:val="000000" w:themeColor="text1"/>
          <w:sz w:val="28"/>
          <w:szCs w:val="28"/>
        </w:rPr>
        <w:t xml:space="preserve"> заключени</w:t>
      </w:r>
      <w:r w:rsidR="0008011B">
        <w:rPr>
          <w:color w:val="000000" w:themeColor="text1"/>
          <w:sz w:val="28"/>
          <w:szCs w:val="28"/>
        </w:rPr>
        <w:t>е</w:t>
      </w:r>
      <w:r w:rsidR="0008011B" w:rsidRPr="0008011B">
        <w:rPr>
          <w:color w:val="000000" w:themeColor="text1"/>
          <w:sz w:val="28"/>
          <w:szCs w:val="28"/>
        </w:rPr>
        <w:t xml:space="preserve"> </w:t>
      </w:r>
      <w:r w:rsidR="0008011B">
        <w:rPr>
          <w:color w:val="000000" w:themeColor="text1"/>
          <w:sz w:val="28"/>
          <w:szCs w:val="28"/>
        </w:rPr>
        <w:t xml:space="preserve">Совета </w:t>
      </w:r>
      <w:r w:rsidR="000A0D3F">
        <w:rPr>
          <w:color w:val="000000" w:themeColor="text1"/>
          <w:sz w:val="28"/>
          <w:szCs w:val="28"/>
        </w:rPr>
        <w:t xml:space="preserve">от 6 июня 2024 года </w:t>
      </w:r>
      <w:r w:rsidR="000A0D3F" w:rsidRPr="00080F44">
        <w:rPr>
          <w:rFonts w:eastAsia="MS Mincho"/>
          <w:bCs/>
          <w:spacing w:val="20"/>
          <w:sz w:val="28"/>
          <w:szCs w:val="28"/>
          <w:lang w:eastAsia="ar-SA"/>
        </w:rPr>
        <w:t>№ 243/оп-1/2024</w:t>
      </w:r>
      <w:r w:rsidR="0008011B">
        <w:rPr>
          <w:color w:val="000000" w:themeColor="text1"/>
          <w:sz w:val="28"/>
          <w:szCs w:val="28"/>
        </w:rPr>
        <w:t>)</w:t>
      </w:r>
      <w:r w:rsidR="00A27C7D">
        <w:rPr>
          <w:color w:val="000000" w:themeColor="text1"/>
          <w:sz w:val="28"/>
          <w:szCs w:val="28"/>
        </w:rPr>
        <w:t>.</w:t>
      </w:r>
      <w:r w:rsidR="00DC1AFB">
        <w:rPr>
          <w:color w:val="000000" w:themeColor="text1"/>
          <w:sz w:val="28"/>
          <w:szCs w:val="28"/>
        </w:rPr>
        <w:t xml:space="preserve"> Однако они не могут быть оценены положительно в связи со следующим. </w:t>
      </w:r>
      <w:r w:rsidR="000E192E">
        <w:rPr>
          <w:color w:val="000000" w:themeColor="text1"/>
          <w:sz w:val="28"/>
          <w:szCs w:val="28"/>
        </w:rPr>
        <w:t xml:space="preserve">В </w:t>
      </w:r>
      <w:r w:rsidR="000E192E">
        <w:t>Э</w:t>
      </w:r>
      <w:r w:rsidR="000E192E" w:rsidRPr="0008011B">
        <w:rPr>
          <w:color w:val="000000" w:themeColor="text1"/>
          <w:sz w:val="28"/>
          <w:szCs w:val="28"/>
        </w:rPr>
        <w:t>кспертно</w:t>
      </w:r>
      <w:r w:rsidR="000E192E">
        <w:rPr>
          <w:color w:val="000000" w:themeColor="text1"/>
          <w:sz w:val="28"/>
          <w:szCs w:val="28"/>
        </w:rPr>
        <w:t>м</w:t>
      </w:r>
      <w:r w:rsidR="000E192E" w:rsidRPr="0008011B">
        <w:rPr>
          <w:color w:val="000000" w:themeColor="text1"/>
          <w:sz w:val="28"/>
          <w:szCs w:val="28"/>
        </w:rPr>
        <w:t xml:space="preserve"> заключени</w:t>
      </w:r>
      <w:r w:rsidR="000E192E">
        <w:rPr>
          <w:color w:val="000000" w:themeColor="text1"/>
          <w:sz w:val="28"/>
          <w:szCs w:val="28"/>
        </w:rPr>
        <w:t xml:space="preserve">и </w:t>
      </w:r>
      <w:r w:rsidR="00080F44" w:rsidRPr="00080F44">
        <w:rPr>
          <w:rFonts w:eastAsia="MS Mincho"/>
          <w:bCs/>
          <w:spacing w:val="20"/>
          <w:sz w:val="28"/>
          <w:szCs w:val="28"/>
          <w:lang w:eastAsia="ar-SA"/>
        </w:rPr>
        <w:t>№</w:t>
      </w:r>
      <w:r w:rsidR="00080F44">
        <w:rPr>
          <w:rFonts w:eastAsia="MS Mincho"/>
          <w:bCs/>
          <w:spacing w:val="20"/>
          <w:sz w:val="28"/>
          <w:szCs w:val="28"/>
          <w:lang w:eastAsia="ar-SA"/>
        </w:rPr>
        <w:t> </w:t>
      </w:r>
      <w:r w:rsidR="00080F44" w:rsidRPr="00080F44">
        <w:rPr>
          <w:rFonts w:eastAsia="MS Mincho"/>
          <w:bCs/>
          <w:spacing w:val="20"/>
          <w:sz w:val="28"/>
          <w:szCs w:val="28"/>
          <w:lang w:eastAsia="ar-SA"/>
        </w:rPr>
        <w:t xml:space="preserve"> 243/оп-1/2024 от 6 июня</w:t>
      </w:r>
      <w:r w:rsidR="00080F44">
        <w:rPr>
          <w:rFonts w:eastAsia="MS Mincho"/>
          <w:b/>
          <w:bCs/>
          <w:spacing w:val="20"/>
          <w:sz w:val="28"/>
          <w:szCs w:val="28"/>
          <w:lang w:eastAsia="ar-SA"/>
        </w:rPr>
        <w:t xml:space="preserve"> </w:t>
      </w:r>
      <w:r w:rsidR="00080F44" w:rsidRPr="0008011B">
        <w:rPr>
          <w:color w:val="000000" w:themeColor="text1"/>
          <w:sz w:val="28"/>
          <w:szCs w:val="28"/>
        </w:rPr>
        <w:t>202</w:t>
      </w:r>
      <w:r w:rsidR="00080F44">
        <w:rPr>
          <w:color w:val="000000" w:themeColor="text1"/>
          <w:sz w:val="28"/>
          <w:szCs w:val="28"/>
        </w:rPr>
        <w:t>4</w:t>
      </w:r>
      <w:r w:rsidR="00080F44" w:rsidRPr="0008011B">
        <w:rPr>
          <w:color w:val="000000" w:themeColor="text1"/>
          <w:sz w:val="28"/>
          <w:szCs w:val="28"/>
        </w:rPr>
        <w:t xml:space="preserve"> года </w:t>
      </w:r>
      <w:r w:rsidR="000E192E" w:rsidRPr="0008011B">
        <w:rPr>
          <w:color w:val="000000" w:themeColor="text1"/>
          <w:sz w:val="28"/>
          <w:szCs w:val="28"/>
        </w:rPr>
        <w:t>202</w:t>
      </w:r>
      <w:r w:rsidR="000E192E">
        <w:rPr>
          <w:color w:val="000000" w:themeColor="text1"/>
          <w:sz w:val="28"/>
          <w:szCs w:val="28"/>
        </w:rPr>
        <w:t>4</w:t>
      </w:r>
      <w:r w:rsidR="000E192E" w:rsidRPr="0008011B">
        <w:rPr>
          <w:color w:val="000000" w:themeColor="text1"/>
          <w:sz w:val="28"/>
          <w:szCs w:val="28"/>
        </w:rPr>
        <w:t xml:space="preserve"> года</w:t>
      </w:r>
      <w:r w:rsidR="000E192E">
        <w:rPr>
          <w:color w:val="000000" w:themeColor="text1"/>
          <w:sz w:val="28"/>
          <w:szCs w:val="28"/>
        </w:rPr>
        <w:t xml:space="preserve"> по проекту </w:t>
      </w:r>
      <w:r w:rsidR="000E192E" w:rsidRPr="000E192E">
        <w:rPr>
          <w:color w:val="000000" w:themeColor="text1"/>
          <w:sz w:val="28"/>
          <w:szCs w:val="28"/>
        </w:rPr>
        <w:t xml:space="preserve">федерального закона № 523267-8 «О внесении изменений в статью 225 части первой Гражданского кодекса Российской Федерации» </w:t>
      </w:r>
      <w:r w:rsidR="000E192E">
        <w:rPr>
          <w:color w:val="000000" w:themeColor="text1"/>
          <w:sz w:val="28"/>
          <w:szCs w:val="28"/>
        </w:rPr>
        <w:t>Совет отметил, что и</w:t>
      </w:r>
      <w:r w:rsidR="006949ED">
        <w:rPr>
          <w:color w:val="000000" w:themeColor="text1"/>
          <w:sz w:val="28"/>
          <w:szCs w:val="28"/>
        </w:rPr>
        <w:t>звестный гр</w:t>
      </w:r>
      <w:r w:rsidR="00DC1AFB">
        <w:rPr>
          <w:color w:val="000000" w:themeColor="text1"/>
          <w:sz w:val="28"/>
          <w:szCs w:val="28"/>
        </w:rPr>
        <w:t xml:space="preserve">ажданскому законодательству еще </w:t>
      </w:r>
      <w:r w:rsidR="006949ED">
        <w:rPr>
          <w:color w:val="000000" w:themeColor="text1"/>
          <w:sz w:val="28"/>
          <w:szCs w:val="28"/>
        </w:rPr>
        <w:t xml:space="preserve">с советских времен </w:t>
      </w:r>
      <w:r w:rsidR="00DC4A8F">
        <w:rPr>
          <w:color w:val="000000" w:themeColor="text1"/>
          <w:sz w:val="28"/>
          <w:szCs w:val="28"/>
        </w:rPr>
        <w:t xml:space="preserve">режим бесхозяйных вещей </w:t>
      </w:r>
      <w:r w:rsidR="00671D43">
        <w:rPr>
          <w:color w:val="000000" w:themeColor="text1"/>
          <w:sz w:val="28"/>
          <w:szCs w:val="28"/>
        </w:rPr>
        <w:t>(</w:t>
      </w:r>
      <w:r w:rsidR="00033699">
        <w:rPr>
          <w:color w:val="000000" w:themeColor="text1"/>
          <w:sz w:val="28"/>
          <w:szCs w:val="28"/>
        </w:rPr>
        <w:t xml:space="preserve">статья 143 </w:t>
      </w:r>
      <w:r w:rsidR="00033699" w:rsidRPr="00033699">
        <w:rPr>
          <w:color w:val="000000" w:themeColor="text1"/>
          <w:sz w:val="28"/>
          <w:szCs w:val="28"/>
        </w:rPr>
        <w:t>Гражданск</w:t>
      </w:r>
      <w:r w:rsidR="00033699">
        <w:rPr>
          <w:color w:val="000000" w:themeColor="text1"/>
          <w:sz w:val="28"/>
          <w:szCs w:val="28"/>
        </w:rPr>
        <w:t>ого</w:t>
      </w:r>
      <w:r w:rsidR="00033699" w:rsidRPr="00033699">
        <w:rPr>
          <w:color w:val="000000" w:themeColor="text1"/>
          <w:sz w:val="28"/>
          <w:szCs w:val="28"/>
        </w:rPr>
        <w:t xml:space="preserve"> кодекс</w:t>
      </w:r>
      <w:r w:rsidR="00033699">
        <w:rPr>
          <w:color w:val="000000" w:themeColor="text1"/>
          <w:sz w:val="28"/>
          <w:szCs w:val="28"/>
        </w:rPr>
        <w:t>а</w:t>
      </w:r>
      <w:r w:rsidR="00033699" w:rsidRPr="00033699">
        <w:rPr>
          <w:color w:val="000000" w:themeColor="text1"/>
          <w:sz w:val="28"/>
          <w:szCs w:val="28"/>
        </w:rPr>
        <w:t xml:space="preserve"> РСФСР</w:t>
      </w:r>
      <w:r w:rsidR="00033699">
        <w:rPr>
          <w:color w:val="000000" w:themeColor="text1"/>
          <w:sz w:val="28"/>
          <w:szCs w:val="28"/>
        </w:rPr>
        <w:t xml:space="preserve"> от</w:t>
      </w:r>
      <w:r w:rsidR="00033699" w:rsidRPr="00033699">
        <w:rPr>
          <w:color w:val="000000" w:themeColor="text1"/>
          <w:sz w:val="28"/>
          <w:szCs w:val="28"/>
        </w:rPr>
        <w:t xml:space="preserve"> 11</w:t>
      </w:r>
      <w:r w:rsidR="00033699">
        <w:rPr>
          <w:color w:val="000000" w:themeColor="text1"/>
          <w:sz w:val="28"/>
          <w:szCs w:val="28"/>
        </w:rPr>
        <w:t xml:space="preserve"> июня </w:t>
      </w:r>
      <w:r w:rsidR="00033699" w:rsidRPr="00033699">
        <w:rPr>
          <w:color w:val="000000" w:themeColor="text1"/>
          <w:sz w:val="28"/>
          <w:szCs w:val="28"/>
        </w:rPr>
        <w:t>1964</w:t>
      </w:r>
      <w:r w:rsidR="00DC1AFB">
        <w:rPr>
          <w:color w:val="000000" w:themeColor="text1"/>
          <w:sz w:val="28"/>
          <w:szCs w:val="28"/>
        </w:rPr>
        <w:t xml:space="preserve"> г</w:t>
      </w:r>
      <w:r w:rsidR="0008011B">
        <w:rPr>
          <w:color w:val="000000" w:themeColor="text1"/>
          <w:sz w:val="28"/>
          <w:szCs w:val="28"/>
        </w:rPr>
        <w:t>ода</w:t>
      </w:r>
      <w:r w:rsidR="00033699">
        <w:rPr>
          <w:color w:val="000000" w:themeColor="text1"/>
          <w:sz w:val="28"/>
          <w:szCs w:val="28"/>
        </w:rPr>
        <w:t xml:space="preserve">, </w:t>
      </w:r>
      <w:r w:rsidR="00734ABE">
        <w:rPr>
          <w:color w:val="000000" w:themeColor="text1"/>
          <w:sz w:val="28"/>
          <w:szCs w:val="28"/>
        </w:rPr>
        <w:t>статья 225</w:t>
      </w:r>
      <w:r w:rsidR="00DC4A8F">
        <w:rPr>
          <w:color w:val="000000" w:themeColor="text1"/>
          <w:sz w:val="28"/>
          <w:szCs w:val="28"/>
        </w:rPr>
        <w:t xml:space="preserve"> ГК РФ)</w:t>
      </w:r>
      <w:r w:rsidR="00F750EF">
        <w:rPr>
          <w:color w:val="000000" w:themeColor="text1"/>
          <w:sz w:val="28"/>
          <w:szCs w:val="28"/>
        </w:rPr>
        <w:t xml:space="preserve"> </w:t>
      </w:r>
      <w:r w:rsidR="00D55CFF">
        <w:rPr>
          <w:color w:val="000000" w:themeColor="text1"/>
          <w:sz w:val="28"/>
          <w:szCs w:val="28"/>
        </w:rPr>
        <w:t xml:space="preserve">в современных условиях </w:t>
      </w:r>
      <w:r w:rsidR="00734ABE">
        <w:rPr>
          <w:color w:val="000000" w:themeColor="text1"/>
          <w:sz w:val="28"/>
          <w:szCs w:val="28"/>
        </w:rPr>
        <w:t xml:space="preserve">конкурирует </w:t>
      </w:r>
      <w:r w:rsidR="00D55CFF">
        <w:rPr>
          <w:color w:val="000000" w:themeColor="text1"/>
          <w:sz w:val="28"/>
          <w:szCs w:val="28"/>
        </w:rPr>
        <w:t xml:space="preserve">с институтом </w:t>
      </w:r>
      <w:proofErr w:type="spellStart"/>
      <w:r w:rsidR="00D55CFF">
        <w:rPr>
          <w:color w:val="000000" w:themeColor="text1"/>
          <w:sz w:val="28"/>
          <w:szCs w:val="28"/>
        </w:rPr>
        <w:t>приобретательной</w:t>
      </w:r>
      <w:proofErr w:type="spellEnd"/>
      <w:r w:rsidR="00D55CFF">
        <w:rPr>
          <w:color w:val="000000" w:themeColor="text1"/>
          <w:sz w:val="28"/>
          <w:szCs w:val="28"/>
        </w:rPr>
        <w:t xml:space="preserve"> давности, представляя соб</w:t>
      </w:r>
      <w:r w:rsidR="00BC7B0C">
        <w:rPr>
          <w:color w:val="000000" w:themeColor="text1"/>
          <w:sz w:val="28"/>
          <w:szCs w:val="28"/>
        </w:rPr>
        <w:t xml:space="preserve">ой некий </w:t>
      </w:r>
      <w:r w:rsidR="00020280">
        <w:rPr>
          <w:color w:val="000000" w:themeColor="text1"/>
          <w:sz w:val="28"/>
          <w:szCs w:val="28"/>
        </w:rPr>
        <w:t>«</w:t>
      </w:r>
      <w:r w:rsidR="00BC7B0C">
        <w:rPr>
          <w:color w:val="000000" w:themeColor="text1"/>
          <w:sz w:val="28"/>
          <w:szCs w:val="28"/>
        </w:rPr>
        <w:t>облегченный</w:t>
      </w:r>
      <w:r w:rsidR="00020280">
        <w:rPr>
          <w:color w:val="000000" w:themeColor="text1"/>
          <w:sz w:val="28"/>
          <w:szCs w:val="28"/>
        </w:rPr>
        <w:t>»</w:t>
      </w:r>
      <w:r w:rsidR="00BC7B0C">
        <w:rPr>
          <w:color w:val="000000" w:themeColor="text1"/>
          <w:sz w:val="28"/>
          <w:szCs w:val="28"/>
        </w:rPr>
        <w:t xml:space="preserve"> ее вариант, доступный для публично-правовых образований и не доступный для </w:t>
      </w:r>
      <w:r w:rsidR="000F067F">
        <w:rPr>
          <w:color w:val="000000" w:themeColor="text1"/>
          <w:sz w:val="28"/>
          <w:szCs w:val="28"/>
        </w:rPr>
        <w:t>иных субъектов гражданского права, что</w:t>
      </w:r>
      <w:r w:rsidR="00DC1AFB">
        <w:rPr>
          <w:color w:val="000000" w:themeColor="text1"/>
          <w:sz w:val="28"/>
          <w:szCs w:val="28"/>
        </w:rPr>
        <w:t xml:space="preserve"> </w:t>
      </w:r>
      <w:r w:rsidR="000F067F">
        <w:rPr>
          <w:color w:val="000000" w:themeColor="text1"/>
          <w:sz w:val="28"/>
          <w:szCs w:val="28"/>
        </w:rPr>
        <w:t>противоречит принципу равенства</w:t>
      </w:r>
      <w:r w:rsidR="00DC1AFB">
        <w:rPr>
          <w:color w:val="000000" w:themeColor="text1"/>
          <w:sz w:val="28"/>
          <w:szCs w:val="28"/>
        </w:rPr>
        <w:t xml:space="preserve"> участников гражданского оборота</w:t>
      </w:r>
      <w:r w:rsidR="00BF013F">
        <w:rPr>
          <w:color w:val="000000" w:themeColor="text1"/>
          <w:sz w:val="28"/>
          <w:szCs w:val="28"/>
        </w:rPr>
        <w:t>.</w:t>
      </w:r>
      <w:r w:rsidR="00D91C7D">
        <w:rPr>
          <w:color w:val="000000" w:themeColor="text1"/>
          <w:sz w:val="28"/>
          <w:szCs w:val="28"/>
        </w:rPr>
        <w:t xml:space="preserve"> </w:t>
      </w:r>
    </w:p>
    <w:p w14:paraId="25BB0E32" w14:textId="6B3F742F" w:rsidR="00703089" w:rsidRDefault="00FE0FA1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Однако </w:t>
      </w:r>
      <w:r w:rsidR="003A30B4">
        <w:rPr>
          <w:color w:val="000000" w:themeColor="text1"/>
          <w:sz w:val="28"/>
          <w:szCs w:val="28"/>
        </w:rPr>
        <w:t xml:space="preserve">неоспоримым положением статьи 225 ГК РФ является то, что </w:t>
      </w:r>
      <w:r w:rsidR="00B30554">
        <w:rPr>
          <w:color w:val="000000" w:themeColor="text1"/>
          <w:sz w:val="28"/>
          <w:szCs w:val="28"/>
        </w:rPr>
        <w:t xml:space="preserve">режим </w:t>
      </w:r>
      <w:r w:rsidR="00B30554">
        <w:rPr>
          <w:color w:val="000000" w:themeColor="text1"/>
          <w:sz w:val="28"/>
          <w:szCs w:val="28"/>
        </w:rPr>
        <w:lastRenderedPageBreak/>
        <w:t>бесхозяйности может быть применим лишь к вещам</w:t>
      </w:r>
      <w:r w:rsidR="00905D09">
        <w:rPr>
          <w:color w:val="000000" w:themeColor="text1"/>
          <w:sz w:val="28"/>
          <w:szCs w:val="28"/>
        </w:rPr>
        <w:t>. Вещами</w:t>
      </w:r>
      <w:r w:rsidR="00404222">
        <w:rPr>
          <w:color w:val="000000" w:themeColor="text1"/>
          <w:sz w:val="28"/>
          <w:szCs w:val="28"/>
        </w:rPr>
        <w:t xml:space="preserve"> в гражданском праве </w:t>
      </w:r>
      <w:r w:rsidR="00905D09">
        <w:rPr>
          <w:color w:val="000000" w:themeColor="text1"/>
          <w:sz w:val="28"/>
          <w:szCs w:val="28"/>
        </w:rPr>
        <w:t xml:space="preserve">именуются </w:t>
      </w:r>
      <w:r w:rsidR="00B4755D">
        <w:rPr>
          <w:color w:val="000000" w:themeColor="text1"/>
          <w:sz w:val="28"/>
          <w:szCs w:val="28"/>
        </w:rPr>
        <w:t>объекты материального мира</w:t>
      </w:r>
      <w:r w:rsidR="001D2635">
        <w:rPr>
          <w:color w:val="000000" w:themeColor="text1"/>
          <w:sz w:val="28"/>
          <w:szCs w:val="28"/>
        </w:rPr>
        <w:t xml:space="preserve">, </w:t>
      </w:r>
      <w:r w:rsidR="00905D09">
        <w:rPr>
          <w:color w:val="000000" w:themeColor="text1"/>
          <w:sz w:val="28"/>
          <w:szCs w:val="28"/>
        </w:rPr>
        <w:t>имеющие чувственно воспринимаемые границы</w:t>
      </w:r>
      <w:r w:rsidR="00A91431">
        <w:rPr>
          <w:color w:val="000000" w:themeColor="text1"/>
          <w:sz w:val="28"/>
          <w:szCs w:val="28"/>
        </w:rPr>
        <w:t xml:space="preserve">, </w:t>
      </w:r>
      <w:r w:rsidR="001D2635">
        <w:rPr>
          <w:color w:val="000000" w:themeColor="text1"/>
          <w:sz w:val="28"/>
          <w:szCs w:val="28"/>
        </w:rPr>
        <w:t xml:space="preserve">а в гражданском законодательстве </w:t>
      </w:r>
      <w:r w:rsidR="00905D09">
        <w:rPr>
          <w:color w:val="000000" w:themeColor="text1"/>
          <w:sz w:val="28"/>
          <w:szCs w:val="28"/>
        </w:rPr>
        <w:t xml:space="preserve">содержание категории </w:t>
      </w:r>
      <w:r w:rsidR="00A91431">
        <w:rPr>
          <w:color w:val="000000" w:themeColor="text1"/>
          <w:sz w:val="28"/>
          <w:szCs w:val="28"/>
        </w:rPr>
        <w:t>«вещь» определяется через</w:t>
      </w:r>
      <w:r w:rsidR="006F5F35">
        <w:rPr>
          <w:color w:val="000000" w:themeColor="text1"/>
          <w:sz w:val="28"/>
          <w:szCs w:val="28"/>
        </w:rPr>
        <w:t xml:space="preserve"> сопоставление правовых режимов разных их видов: </w:t>
      </w:r>
      <w:r w:rsidR="00D6358D">
        <w:rPr>
          <w:color w:val="000000" w:themeColor="text1"/>
          <w:sz w:val="28"/>
          <w:szCs w:val="28"/>
        </w:rPr>
        <w:t xml:space="preserve">вещи </w:t>
      </w:r>
      <w:r w:rsidR="006F5F35">
        <w:rPr>
          <w:color w:val="000000" w:themeColor="text1"/>
          <w:sz w:val="28"/>
          <w:szCs w:val="28"/>
        </w:rPr>
        <w:t>движимые и недвижимые</w:t>
      </w:r>
      <w:r w:rsidR="00962C47">
        <w:rPr>
          <w:color w:val="000000" w:themeColor="text1"/>
          <w:sz w:val="28"/>
          <w:szCs w:val="28"/>
        </w:rPr>
        <w:t>;</w:t>
      </w:r>
      <w:r w:rsidR="006F5F35">
        <w:rPr>
          <w:color w:val="000000" w:themeColor="text1"/>
          <w:sz w:val="28"/>
          <w:szCs w:val="28"/>
        </w:rPr>
        <w:t xml:space="preserve"> </w:t>
      </w:r>
      <w:r w:rsidR="00D6358D">
        <w:rPr>
          <w:color w:val="000000" w:themeColor="text1"/>
          <w:sz w:val="28"/>
          <w:szCs w:val="28"/>
        </w:rPr>
        <w:t xml:space="preserve">вещи </w:t>
      </w:r>
      <w:r w:rsidR="006F5F35">
        <w:rPr>
          <w:color w:val="000000" w:themeColor="text1"/>
          <w:sz w:val="28"/>
          <w:szCs w:val="28"/>
        </w:rPr>
        <w:t>делимые и неделимые</w:t>
      </w:r>
      <w:r w:rsidR="00962C47">
        <w:rPr>
          <w:color w:val="000000" w:themeColor="text1"/>
          <w:sz w:val="28"/>
          <w:szCs w:val="28"/>
        </w:rPr>
        <w:t>;</w:t>
      </w:r>
      <w:r w:rsidR="006F5F35">
        <w:rPr>
          <w:color w:val="000000" w:themeColor="text1"/>
          <w:sz w:val="28"/>
          <w:szCs w:val="28"/>
        </w:rPr>
        <w:t xml:space="preserve"> </w:t>
      </w:r>
      <w:r w:rsidR="00D6358D">
        <w:rPr>
          <w:color w:val="000000" w:themeColor="text1"/>
          <w:sz w:val="28"/>
          <w:szCs w:val="28"/>
        </w:rPr>
        <w:t xml:space="preserve">вещи </w:t>
      </w:r>
      <w:r w:rsidR="00962C47">
        <w:rPr>
          <w:color w:val="000000" w:themeColor="text1"/>
          <w:sz w:val="28"/>
          <w:szCs w:val="28"/>
        </w:rPr>
        <w:t>составные и несоставные; главная вещ</w:t>
      </w:r>
      <w:r w:rsidR="001343AA">
        <w:rPr>
          <w:color w:val="000000" w:themeColor="text1"/>
          <w:sz w:val="28"/>
          <w:szCs w:val="28"/>
        </w:rPr>
        <w:t>ь</w:t>
      </w:r>
      <w:r w:rsidR="00962C47">
        <w:rPr>
          <w:color w:val="000000" w:themeColor="text1"/>
          <w:sz w:val="28"/>
          <w:szCs w:val="28"/>
        </w:rPr>
        <w:t xml:space="preserve"> и принадлежность и т.д.</w:t>
      </w:r>
    </w:p>
    <w:p w14:paraId="79A78DD3" w14:textId="003EB92C" w:rsidR="00545977" w:rsidRDefault="00703089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указанном контексте </w:t>
      </w:r>
      <w:r w:rsidR="00722E34">
        <w:rPr>
          <w:color w:val="000000" w:themeColor="text1"/>
          <w:sz w:val="28"/>
          <w:szCs w:val="28"/>
        </w:rPr>
        <w:t>мелиоративная система</w:t>
      </w:r>
      <w:r w:rsidR="00BA1B60">
        <w:rPr>
          <w:color w:val="000000" w:themeColor="text1"/>
          <w:sz w:val="28"/>
          <w:szCs w:val="28"/>
        </w:rPr>
        <w:t xml:space="preserve"> </w:t>
      </w:r>
      <w:r w:rsidR="00226B1E">
        <w:rPr>
          <w:color w:val="000000" w:themeColor="text1"/>
          <w:sz w:val="28"/>
          <w:szCs w:val="28"/>
        </w:rPr>
        <w:t>в</w:t>
      </w:r>
      <w:r w:rsidR="00BA1B60">
        <w:rPr>
          <w:color w:val="000000" w:themeColor="text1"/>
          <w:sz w:val="28"/>
          <w:szCs w:val="28"/>
        </w:rPr>
        <w:t>ещью как объектом вещного права</w:t>
      </w:r>
      <w:r w:rsidR="00226B1E">
        <w:rPr>
          <w:color w:val="000000" w:themeColor="text1"/>
          <w:sz w:val="28"/>
          <w:szCs w:val="28"/>
        </w:rPr>
        <w:t xml:space="preserve"> признана быть не может. Согласно </w:t>
      </w:r>
      <w:r w:rsidR="00D1335E">
        <w:rPr>
          <w:color w:val="000000" w:themeColor="text1"/>
          <w:sz w:val="28"/>
          <w:szCs w:val="28"/>
        </w:rPr>
        <w:t>легальной дефиниции</w:t>
      </w:r>
      <w:r w:rsidR="00260275">
        <w:rPr>
          <w:color w:val="000000" w:themeColor="text1"/>
          <w:sz w:val="28"/>
          <w:szCs w:val="28"/>
        </w:rPr>
        <w:t xml:space="preserve">, содержащейся в абзаце </w:t>
      </w:r>
      <w:r w:rsidR="000E192E">
        <w:rPr>
          <w:color w:val="000000" w:themeColor="text1"/>
          <w:sz w:val="28"/>
          <w:szCs w:val="28"/>
        </w:rPr>
        <w:t>шестом</w:t>
      </w:r>
      <w:r w:rsidR="00260275">
        <w:rPr>
          <w:color w:val="000000" w:themeColor="text1"/>
          <w:sz w:val="28"/>
          <w:szCs w:val="28"/>
        </w:rPr>
        <w:t xml:space="preserve"> статьи 2 </w:t>
      </w:r>
      <w:r w:rsidR="000E192E">
        <w:rPr>
          <w:color w:val="000000" w:themeColor="text1"/>
          <w:sz w:val="28"/>
          <w:szCs w:val="28"/>
        </w:rPr>
        <w:t>З</w:t>
      </w:r>
      <w:r w:rsidR="00A87A78">
        <w:rPr>
          <w:color w:val="000000" w:themeColor="text1"/>
          <w:sz w:val="28"/>
          <w:szCs w:val="28"/>
        </w:rPr>
        <w:t>акона о мелиорации, «</w:t>
      </w:r>
      <w:r w:rsidR="00A87A78" w:rsidRPr="00A87A78">
        <w:rPr>
          <w:color w:val="000000" w:themeColor="text1"/>
          <w:sz w:val="28"/>
          <w:szCs w:val="28"/>
        </w:rPr>
        <w:t xml:space="preserve">мелиоративные системы </w:t>
      </w:r>
      <w:r w:rsidR="00D6358D">
        <w:rPr>
          <w:color w:val="000000" w:themeColor="text1"/>
          <w:sz w:val="28"/>
          <w:szCs w:val="28"/>
        </w:rPr>
        <w:t>–</w:t>
      </w:r>
      <w:r w:rsidR="00A87A78" w:rsidRPr="00A87A78">
        <w:rPr>
          <w:color w:val="000000" w:themeColor="text1"/>
          <w:sz w:val="28"/>
          <w:szCs w:val="28"/>
        </w:rPr>
        <w:t xml:space="preserve"> комплексы взаимосвязанных гидротехнических и других сооружений и устройств, обеспечивающих создание оптимальных водного, воздушного, теплового и питательного режимов почв на мелиорированных землях</w:t>
      </w:r>
      <w:r w:rsidR="00A87A78">
        <w:rPr>
          <w:color w:val="000000" w:themeColor="text1"/>
          <w:sz w:val="28"/>
          <w:szCs w:val="28"/>
        </w:rPr>
        <w:t xml:space="preserve">». </w:t>
      </w:r>
      <w:r w:rsidR="00136539">
        <w:rPr>
          <w:color w:val="000000" w:themeColor="text1"/>
          <w:sz w:val="28"/>
          <w:szCs w:val="28"/>
        </w:rPr>
        <w:t>Таким образом</w:t>
      </w:r>
      <w:r w:rsidR="00F20153">
        <w:rPr>
          <w:color w:val="000000" w:themeColor="text1"/>
          <w:sz w:val="28"/>
          <w:szCs w:val="28"/>
        </w:rPr>
        <w:t>,</w:t>
      </w:r>
      <w:r w:rsidR="00136539">
        <w:rPr>
          <w:color w:val="000000" w:themeColor="text1"/>
          <w:sz w:val="28"/>
          <w:szCs w:val="28"/>
        </w:rPr>
        <w:t xml:space="preserve"> в силу легального определения мелиоративная система – это улучшение земельного участка</w:t>
      </w:r>
      <w:r w:rsidR="00B27B3B">
        <w:rPr>
          <w:color w:val="000000" w:themeColor="text1"/>
          <w:sz w:val="28"/>
          <w:szCs w:val="28"/>
        </w:rPr>
        <w:t>, что исключает возможность признания за не</w:t>
      </w:r>
      <w:r w:rsidR="00FA6718">
        <w:rPr>
          <w:color w:val="000000" w:themeColor="text1"/>
          <w:sz w:val="28"/>
          <w:szCs w:val="28"/>
        </w:rPr>
        <w:t>й</w:t>
      </w:r>
      <w:r w:rsidR="00B27B3B">
        <w:rPr>
          <w:color w:val="000000" w:themeColor="text1"/>
          <w:sz w:val="28"/>
          <w:szCs w:val="28"/>
        </w:rPr>
        <w:t xml:space="preserve"> качества самостоятельной вещи</w:t>
      </w:r>
      <w:r w:rsidR="00136539">
        <w:rPr>
          <w:color w:val="000000" w:themeColor="text1"/>
          <w:sz w:val="28"/>
          <w:szCs w:val="28"/>
        </w:rPr>
        <w:t>.</w:t>
      </w:r>
    </w:p>
    <w:p w14:paraId="72C2D704" w14:textId="64288F1F" w:rsidR="00BA1B60" w:rsidRDefault="00545977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Указанная позиция являе</w:t>
      </w:r>
      <w:r w:rsidR="00BA174B">
        <w:rPr>
          <w:color w:val="000000" w:themeColor="text1"/>
          <w:sz w:val="28"/>
          <w:szCs w:val="28"/>
        </w:rPr>
        <w:t xml:space="preserve">тся достаточно </w:t>
      </w:r>
      <w:r>
        <w:rPr>
          <w:color w:val="000000" w:themeColor="text1"/>
          <w:sz w:val="28"/>
          <w:szCs w:val="28"/>
        </w:rPr>
        <w:t>устоявшейся в отечественной судебной практике (</w:t>
      </w:r>
      <w:r w:rsidRPr="00545977">
        <w:rPr>
          <w:color w:val="000000" w:themeColor="text1"/>
          <w:sz w:val="28"/>
          <w:szCs w:val="28"/>
        </w:rPr>
        <w:t>Обзор судебной практики Верхов</w:t>
      </w:r>
      <w:r w:rsidR="00BA1B60">
        <w:rPr>
          <w:color w:val="000000" w:themeColor="text1"/>
          <w:sz w:val="28"/>
          <w:szCs w:val="28"/>
        </w:rPr>
        <w:t>ного Суда Российской Федерации №</w:t>
      </w:r>
      <w:r w:rsidRPr="00545977">
        <w:rPr>
          <w:color w:val="000000" w:themeColor="text1"/>
          <w:sz w:val="28"/>
          <w:szCs w:val="28"/>
        </w:rPr>
        <w:t xml:space="preserve"> 1 (2016), утвержденный Президиумом Верховного Суда Российской Федерации 13</w:t>
      </w:r>
      <w:r w:rsidR="000E192E">
        <w:rPr>
          <w:color w:val="000000" w:themeColor="text1"/>
          <w:sz w:val="28"/>
          <w:szCs w:val="28"/>
        </w:rPr>
        <w:t xml:space="preserve"> апреля </w:t>
      </w:r>
      <w:r w:rsidRPr="00545977">
        <w:rPr>
          <w:color w:val="000000" w:themeColor="text1"/>
          <w:sz w:val="28"/>
          <w:szCs w:val="28"/>
        </w:rPr>
        <w:t>2016</w:t>
      </w:r>
      <w:r w:rsidR="000E192E">
        <w:rPr>
          <w:color w:val="000000" w:themeColor="text1"/>
          <w:sz w:val="28"/>
          <w:szCs w:val="28"/>
        </w:rPr>
        <w:t xml:space="preserve"> года</w:t>
      </w:r>
      <w:r w:rsidRPr="00545977">
        <w:rPr>
          <w:color w:val="000000" w:themeColor="text1"/>
          <w:sz w:val="28"/>
          <w:szCs w:val="28"/>
        </w:rPr>
        <w:t xml:space="preserve">, </w:t>
      </w:r>
      <w:r w:rsidR="000E192E">
        <w:rPr>
          <w:color w:val="000000" w:themeColor="text1"/>
          <w:sz w:val="28"/>
          <w:szCs w:val="28"/>
        </w:rPr>
        <w:t>о</w:t>
      </w:r>
      <w:r w:rsidRPr="00545977">
        <w:rPr>
          <w:color w:val="000000" w:themeColor="text1"/>
          <w:sz w:val="28"/>
          <w:szCs w:val="28"/>
        </w:rPr>
        <w:t>пределение Верховного Суда Российской Ф</w:t>
      </w:r>
      <w:r w:rsidR="00BA1B60">
        <w:rPr>
          <w:color w:val="000000" w:themeColor="text1"/>
          <w:sz w:val="28"/>
          <w:szCs w:val="28"/>
        </w:rPr>
        <w:t>едерации от 7</w:t>
      </w:r>
      <w:r w:rsidR="000E192E">
        <w:rPr>
          <w:color w:val="000000" w:themeColor="text1"/>
          <w:sz w:val="28"/>
          <w:szCs w:val="28"/>
        </w:rPr>
        <w:t xml:space="preserve"> апреля </w:t>
      </w:r>
      <w:r w:rsidR="00BA1B60">
        <w:rPr>
          <w:color w:val="000000" w:themeColor="text1"/>
          <w:sz w:val="28"/>
          <w:szCs w:val="28"/>
        </w:rPr>
        <w:t xml:space="preserve">2016 </w:t>
      </w:r>
      <w:r w:rsidR="000E192E">
        <w:rPr>
          <w:color w:val="000000" w:themeColor="text1"/>
          <w:sz w:val="28"/>
          <w:szCs w:val="28"/>
        </w:rPr>
        <w:t xml:space="preserve">года </w:t>
      </w:r>
      <w:r w:rsidR="00BA1B60">
        <w:rPr>
          <w:color w:val="000000" w:themeColor="text1"/>
          <w:sz w:val="28"/>
          <w:szCs w:val="28"/>
        </w:rPr>
        <w:t>№</w:t>
      </w:r>
      <w:r w:rsidRPr="00545977">
        <w:rPr>
          <w:color w:val="000000" w:themeColor="text1"/>
          <w:sz w:val="28"/>
          <w:szCs w:val="28"/>
        </w:rPr>
        <w:t xml:space="preserve"> 310-ЭС15-16638, </w:t>
      </w:r>
      <w:r w:rsidR="000E192E">
        <w:rPr>
          <w:color w:val="000000" w:themeColor="text1"/>
          <w:sz w:val="28"/>
          <w:szCs w:val="28"/>
        </w:rPr>
        <w:t>о</w:t>
      </w:r>
      <w:r w:rsidR="00F14901" w:rsidRPr="00F14901">
        <w:rPr>
          <w:color w:val="000000" w:themeColor="text1"/>
          <w:sz w:val="28"/>
          <w:szCs w:val="28"/>
        </w:rPr>
        <w:t>пределени</w:t>
      </w:r>
      <w:r w:rsidR="00F14901">
        <w:rPr>
          <w:color w:val="000000" w:themeColor="text1"/>
          <w:sz w:val="28"/>
          <w:szCs w:val="28"/>
        </w:rPr>
        <w:t>е</w:t>
      </w:r>
      <w:r w:rsidR="00F14901" w:rsidRPr="00F14901">
        <w:rPr>
          <w:color w:val="000000" w:themeColor="text1"/>
          <w:sz w:val="28"/>
          <w:szCs w:val="28"/>
        </w:rPr>
        <w:t xml:space="preserve"> В</w:t>
      </w:r>
      <w:r w:rsidR="00BA1B60">
        <w:rPr>
          <w:color w:val="000000" w:themeColor="text1"/>
          <w:sz w:val="28"/>
          <w:szCs w:val="28"/>
        </w:rPr>
        <w:t xml:space="preserve">ерховного </w:t>
      </w:r>
      <w:r w:rsidR="00F14901" w:rsidRPr="00F14901">
        <w:rPr>
          <w:color w:val="000000" w:themeColor="text1"/>
          <w:sz w:val="28"/>
          <w:szCs w:val="28"/>
        </w:rPr>
        <w:t>С</w:t>
      </w:r>
      <w:r w:rsidR="00BA1B60">
        <w:rPr>
          <w:color w:val="000000" w:themeColor="text1"/>
          <w:sz w:val="28"/>
          <w:szCs w:val="28"/>
        </w:rPr>
        <w:t>уда</w:t>
      </w:r>
      <w:r w:rsidR="00F14901" w:rsidRPr="00F14901">
        <w:rPr>
          <w:color w:val="000000" w:themeColor="text1"/>
          <w:sz w:val="28"/>
          <w:szCs w:val="28"/>
        </w:rPr>
        <w:t xml:space="preserve"> Р</w:t>
      </w:r>
      <w:r w:rsidR="00BA1B60">
        <w:rPr>
          <w:color w:val="000000" w:themeColor="text1"/>
          <w:sz w:val="28"/>
          <w:szCs w:val="28"/>
        </w:rPr>
        <w:t xml:space="preserve">оссийской </w:t>
      </w:r>
      <w:r w:rsidR="00F14901" w:rsidRPr="00F14901">
        <w:rPr>
          <w:color w:val="000000" w:themeColor="text1"/>
          <w:sz w:val="28"/>
          <w:szCs w:val="28"/>
        </w:rPr>
        <w:t>Ф</w:t>
      </w:r>
      <w:r w:rsidR="00BA1B60">
        <w:rPr>
          <w:color w:val="000000" w:themeColor="text1"/>
          <w:sz w:val="28"/>
          <w:szCs w:val="28"/>
        </w:rPr>
        <w:t>едерации от 30</w:t>
      </w:r>
      <w:r w:rsidR="000E192E">
        <w:rPr>
          <w:color w:val="000000" w:themeColor="text1"/>
          <w:sz w:val="28"/>
          <w:szCs w:val="28"/>
        </w:rPr>
        <w:t xml:space="preserve"> сентября </w:t>
      </w:r>
      <w:r w:rsidR="00BA1B60">
        <w:rPr>
          <w:color w:val="000000" w:themeColor="text1"/>
          <w:sz w:val="28"/>
          <w:szCs w:val="28"/>
        </w:rPr>
        <w:t xml:space="preserve">2015 </w:t>
      </w:r>
      <w:r w:rsidR="000E192E">
        <w:rPr>
          <w:color w:val="000000" w:themeColor="text1"/>
          <w:sz w:val="28"/>
          <w:szCs w:val="28"/>
        </w:rPr>
        <w:t>г</w:t>
      </w:r>
      <w:r w:rsidR="001343AA">
        <w:rPr>
          <w:color w:val="000000" w:themeColor="text1"/>
          <w:sz w:val="28"/>
          <w:szCs w:val="28"/>
        </w:rPr>
        <w:t>ода</w:t>
      </w:r>
      <w:r w:rsidR="000E192E">
        <w:rPr>
          <w:color w:val="000000" w:themeColor="text1"/>
          <w:sz w:val="28"/>
          <w:szCs w:val="28"/>
        </w:rPr>
        <w:t xml:space="preserve"> </w:t>
      </w:r>
      <w:r w:rsidR="00BA1B60">
        <w:rPr>
          <w:color w:val="000000" w:themeColor="text1"/>
          <w:sz w:val="28"/>
          <w:szCs w:val="28"/>
        </w:rPr>
        <w:t>№</w:t>
      </w:r>
      <w:r w:rsidR="00F14901" w:rsidRPr="00F14901">
        <w:rPr>
          <w:color w:val="000000" w:themeColor="text1"/>
          <w:sz w:val="28"/>
          <w:szCs w:val="28"/>
        </w:rPr>
        <w:t xml:space="preserve"> 303-ЭС15-5520</w:t>
      </w:r>
      <w:r w:rsidR="00F14901">
        <w:rPr>
          <w:color w:val="000000" w:themeColor="text1"/>
          <w:sz w:val="28"/>
          <w:szCs w:val="28"/>
        </w:rPr>
        <w:t xml:space="preserve">, </w:t>
      </w:r>
      <w:r w:rsidRPr="00545977">
        <w:rPr>
          <w:color w:val="000000" w:themeColor="text1"/>
          <w:sz w:val="28"/>
          <w:szCs w:val="28"/>
        </w:rPr>
        <w:t xml:space="preserve">пункт 38 </w:t>
      </w:r>
      <w:r w:rsidR="000E192E">
        <w:rPr>
          <w:color w:val="000000" w:themeColor="text1"/>
          <w:sz w:val="28"/>
          <w:szCs w:val="28"/>
        </w:rPr>
        <w:t>п</w:t>
      </w:r>
      <w:r w:rsidRPr="00545977">
        <w:rPr>
          <w:color w:val="000000" w:themeColor="text1"/>
          <w:sz w:val="28"/>
          <w:szCs w:val="28"/>
        </w:rPr>
        <w:t>остановления Пленума Верховного Суда Росс</w:t>
      </w:r>
      <w:r w:rsidR="00BA1B60">
        <w:rPr>
          <w:color w:val="000000" w:themeColor="text1"/>
          <w:sz w:val="28"/>
          <w:szCs w:val="28"/>
        </w:rPr>
        <w:t>ийской Федерации от 23</w:t>
      </w:r>
      <w:r w:rsidR="000E192E">
        <w:rPr>
          <w:color w:val="000000" w:themeColor="text1"/>
          <w:sz w:val="28"/>
          <w:szCs w:val="28"/>
        </w:rPr>
        <w:t xml:space="preserve"> июня </w:t>
      </w:r>
      <w:r w:rsidR="00BA1B60">
        <w:rPr>
          <w:color w:val="000000" w:themeColor="text1"/>
          <w:sz w:val="28"/>
          <w:szCs w:val="28"/>
        </w:rPr>
        <w:t xml:space="preserve">2015 </w:t>
      </w:r>
      <w:r w:rsidR="000E192E">
        <w:rPr>
          <w:color w:val="000000" w:themeColor="text1"/>
          <w:sz w:val="28"/>
          <w:szCs w:val="28"/>
        </w:rPr>
        <w:t xml:space="preserve">года </w:t>
      </w:r>
      <w:r w:rsidR="00BA1B60">
        <w:rPr>
          <w:color w:val="000000" w:themeColor="text1"/>
          <w:sz w:val="28"/>
          <w:szCs w:val="28"/>
        </w:rPr>
        <w:t>№</w:t>
      </w:r>
      <w:r w:rsidRPr="00545977">
        <w:rPr>
          <w:color w:val="000000" w:themeColor="text1"/>
          <w:sz w:val="28"/>
          <w:szCs w:val="28"/>
        </w:rPr>
        <w:t xml:space="preserve"> 25</w:t>
      </w:r>
      <w:r w:rsidR="00202014">
        <w:rPr>
          <w:color w:val="000000" w:themeColor="text1"/>
          <w:sz w:val="28"/>
          <w:szCs w:val="28"/>
        </w:rPr>
        <w:t xml:space="preserve">; </w:t>
      </w:r>
      <w:r w:rsidR="000E192E">
        <w:rPr>
          <w:color w:val="000000" w:themeColor="text1"/>
          <w:sz w:val="28"/>
          <w:szCs w:val="28"/>
        </w:rPr>
        <w:t>п</w:t>
      </w:r>
      <w:r w:rsidR="00A678B6">
        <w:rPr>
          <w:color w:val="000000" w:themeColor="text1"/>
          <w:sz w:val="28"/>
          <w:szCs w:val="28"/>
        </w:rPr>
        <w:t xml:space="preserve">остановление Президиума Высшего Арбитражного Суда Российской Федерации </w:t>
      </w:r>
      <w:r w:rsidR="00BA1B60">
        <w:rPr>
          <w:color w:val="000000" w:themeColor="text1"/>
          <w:sz w:val="28"/>
          <w:szCs w:val="28"/>
        </w:rPr>
        <w:t>от 17 января 2012 г</w:t>
      </w:r>
      <w:r w:rsidR="000E192E">
        <w:rPr>
          <w:color w:val="000000" w:themeColor="text1"/>
          <w:sz w:val="28"/>
          <w:szCs w:val="28"/>
        </w:rPr>
        <w:t>ода</w:t>
      </w:r>
      <w:r w:rsidR="00BA1B60">
        <w:rPr>
          <w:color w:val="000000" w:themeColor="text1"/>
          <w:sz w:val="28"/>
          <w:szCs w:val="28"/>
        </w:rPr>
        <w:t xml:space="preserve"> №</w:t>
      </w:r>
      <w:r w:rsidR="00A678B6" w:rsidRPr="00A678B6">
        <w:rPr>
          <w:color w:val="000000" w:themeColor="text1"/>
          <w:sz w:val="28"/>
          <w:szCs w:val="28"/>
        </w:rPr>
        <w:t xml:space="preserve"> 4777/08</w:t>
      </w:r>
      <w:r w:rsidR="00A678B6">
        <w:rPr>
          <w:color w:val="000000" w:themeColor="text1"/>
          <w:sz w:val="28"/>
          <w:szCs w:val="28"/>
        </w:rPr>
        <w:t xml:space="preserve"> и др.)</w:t>
      </w:r>
      <w:r w:rsidR="006133DC">
        <w:rPr>
          <w:color w:val="000000" w:themeColor="text1"/>
          <w:sz w:val="28"/>
          <w:szCs w:val="28"/>
        </w:rPr>
        <w:t>.</w:t>
      </w:r>
      <w:r w:rsidR="00136539">
        <w:rPr>
          <w:color w:val="000000" w:themeColor="text1"/>
          <w:sz w:val="28"/>
          <w:szCs w:val="28"/>
        </w:rPr>
        <w:t xml:space="preserve"> </w:t>
      </w:r>
    </w:p>
    <w:p w14:paraId="5216B0ED" w14:textId="35BE0BF7" w:rsidR="00192B92" w:rsidRDefault="006133DC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Последнее из упомянутых </w:t>
      </w:r>
      <w:r w:rsidR="00847334">
        <w:rPr>
          <w:color w:val="000000" w:themeColor="text1"/>
          <w:sz w:val="28"/>
          <w:szCs w:val="28"/>
        </w:rPr>
        <w:t xml:space="preserve">дел является особенно ценным для понимания рассматриваемого вопроса, поскольку </w:t>
      </w:r>
      <w:r w:rsidR="00C11845">
        <w:rPr>
          <w:color w:val="000000" w:themeColor="text1"/>
          <w:sz w:val="28"/>
          <w:szCs w:val="28"/>
        </w:rPr>
        <w:t>затрагивает вопросы определения правового режима именно мелиоративных систем и гидротехнических сооружений.</w:t>
      </w:r>
      <w:r w:rsidR="00BA1B60">
        <w:rPr>
          <w:color w:val="000000" w:themeColor="text1"/>
          <w:sz w:val="28"/>
          <w:szCs w:val="28"/>
        </w:rPr>
        <w:t xml:space="preserve"> Как у</w:t>
      </w:r>
      <w:r w:rsidR="00611EFE">
        <w:rPr>
          <w:color w:val="000000" w:themeColor="text1"/>
          <w:sz w:val="28"/>
          <w:szCs w:val="28"/>
        </w:rPr>
        <w:t xml:space="preserve">казано в </w:t>
      </w:r>
      <w:r w:rsidR="004D2CC3">
        <w:rPr>
          <w:color w:val="000000" w:themeColor="text1"/>
          <w:sz w:val="28"/>
          <w:szCs w:val="28"/>
        </w:rPr>
        <w:t>п</w:t>
      </w:r>
      <w:r w:rsidR="00611EFE" w:rsidRPr="00611EFE">
        <w:rPr>
          <w:color w:val="000000" w:themeColor="text1"/>
          <w:sz w:val="28"/>
          <w:szCs w:val="28"/>
        </w:rPr>
        <w:t>остановлени</w:t>
      </w:r>
      <w:r w:rsidR="00611EFE">
        <w:rPr>
          <w:color w:val="000000" w:themeColor="text1"/>
          <w:sz w:val="28"/>
          <w:szCs w:val="28"/>
        </w:rPr>
        <w:t>и</w:t>
      </w:r>
      <w:r w:rsidR="00611EFE" w:rsidRPr="00611EFE">
        <w:rPr>
          <w:color w:val="000000" w:themeColor="text1"/>
          <w:sz w:val="28"/>
          <w:szCs w:val="28"/>
        </w:rPr>
        <w:t xml:space="preserve"> Президиума Высшего Арбитражного Суда Российской </w:t>
      </w:r>
      <w:r w:rsidR="00BA174B">
        <w:rPr>
          <w:color w:val="000000" w:themeColor="text1"/>
          <w:sz w:val="28"/>
          <w:szCs w:val="28"/>
        </w:rPr>
        <w:t>Федерации от 17 января 2012 г</w:t>
      </w:r>
      <w:r w:rsidR="004D2CC3">
        <w:rPr>
          <w:color w:val="000000" w:themeColor="text1"/>
          <w:sz w:val="28"/>
          <w:szCs w:val="28"/>
        </w:rPr>
        <w:t>ода</w:t>
      </w:r>
      <w:r w:rsidR="00BA174B">
        <w:rPr>
          <w:color w:val="000000" w:themeColor="text1"/>
          <w:sz w:val="28"/>
          <w:szCs w:val="28"/>
        </w:rPr>
        <w:t xml:space="preserve"> №</w:t>
      </w:r>
      <w:r w:rsidR="00611EFE" w:rsidRPr="00611EFE">
        <w:rPr>
          <w:color w:val="000000" w:themeColor="text1"/>
          <w:sz w:val="28"/>
          <w:szCs w:val="28"/>
        </w:rPr>
        <w:t xml:space="preserve"> 4777/08</w:t>
      </w:r>
      <w:r w:rsidR="00BA1B60">
        <w:rPr>
          <w:color w:val="000000" w:themeColor="text1"/>
          <w:sz w:val="28"/>
          <w:szCs w:val="28"/>
        </w:rPr>
        <w:t>,</w:t>
      </w:r>
      <w:r w:rsidR="00611EFE">
        <w:rPr>
          <w:color w:val="000000" w:themeColor="text1"/>
          <w:sz w:val="28"/>
          <w:szCs w:val="28"/>
        </w:rPr>
        <w:t xml:space="preserve"> </w:t>
      </w:r>
      <w:r w:rsidR="003F4DD6">
        <w:rPr>
          <w:color w:val="000000" w:themeColor="text1"/>
          <w:sz w:val="28"/>
          <w:szCs w:val="28"/>
        </w:rPr>
        <w:t>«</w:t>
      </w:r>
      <w:r w:rsidR="003F4DD6" w:rsidRPr="003F4DD6">
        <w:rPr>
          <w:color w:val="000000" w:themeColor="text1"/>
          <w:sz w:val="28"/>
          <w:szCs w:val="28"/>
        </w:rPr>
        <w:t xml:space="preserve">спорные объекты </w:t>
      </w:r>
      <w:r w:rsidR="003F4DD6">
        <w:rPr>
          <w:color w:val="000000" w:themeColor="text1"/>
          <w:sz w:val="28"/>
          <w:szCs w:val="28"/>
        </w:rPr>
        <w:t xml:space="preserve">– </w:t>
      </w:r>
      <w:r w:rsidR="003F4DD6" w:rsidRPr="003F4DD6">
        <w:rPr>
          <w:color w:val="000000" w:themeColor="text1"/>
          <w:sz w:val="28"/>
          <w:szCs w:val="28"/>
        </w:rPr>
        <w:t>систем</w:t>
      </w:r>
      <w:r w:rsidR="003F4DD6">
        <w:rPr>
          <w:color w:val="000000" w:themeColor="text1"/>
          <w:sz w:val="28"/>
          <w:szCs w:val="28"/>
        </w:rPr>
        <w:t>а</w:t>
      </w:r>
      <w:r w:rsidR="003F4DD6" w:rsidRPr="003F4DD6">
        <w:rPr>
          <w:color w:val="000000" w:themeColor="text1"/>
          <w:sz w:val="28"/>
          <w:szCs w:val="28"/>
        </w:rPr>
        <w:t xml:space="preserve"> открытых проводящих каналов (канавы, выложенные </w:t>
      </w:r>
      <w:r w:rsidR="003F4DD6" w:rsidRPr="003F4DD6">
        <w:rPr>
          <w:color w:val="000000" w:themeColor="text1"/>
          <w:sz w:val="28"/>
          <w:szCs w:val="28"/>
        </w:rPr>
        <w:lastRenderedPageBreak/>
        <w:t>железобетонными лотками) и закрытой осушительной сети, состоящей из асбестоцементных труб различного диаметра, уложенных на глубине 0,9 метра, созда</w:t>
      </w:r>
      <w:r w:rsidR="00192B92">
        <w:rPr>
          <w:color w:val="000000" w:themeColor="text1"/>
          <w:sz w:val="28"/>
          <w:szCs w:val="28"/>
        </w:rPr>
        <w:t>н</w:t>
      </w:r>
      <w:r w:rsidR="003F4DD6" w:rsidRPr="003F4DD6">
        <w:rPr>
          <w:color w:val="000000" w:themeColor="text1"/>
          <w:sz w:val="28"/>
          <w:szCs w:val="28"/>
        </w:rPr>
        <w:t>ны</w:t>
      </w:r>
      <w:r w:rsidR="00192B92">
        <w:rPr>
          <w:color w:val="000000" w:themeColor="text1"/>
          <w:sz w:val="28"/>
          <w:szCs w:val="28"/>
        </w:rPr>
        <w:t>х</w:t>
      </w:r>
      <w:r w:rsidR="003F4DD6" w:rsidRPr="003F4DD6">
        <w:rPr>
          <w:color w:val="000000" w:themeColor="text1"/>
          <w:sz w:val="28"/>
          <w:szCs w:val="28"/>
        </w:rPr>
        <w:t xml:space="preserve"> в целях осушения земель сельскохозяйственного назначения</w:t>
      </w:r>
      <w:r w:rsidR="003F4DD6">
        <w:rPr>
          <w:color w:val="000000" w:themeColor="text1"/>
          <w:sz w:val="28"/>
          <w:szCs w:val="28"/>
        </w:rPr>
        <w:t xml:space="preserve"> </w:t>
      </w:r>
      <w:r w:rsidR="00192B92">
        <w:rPr>
          <w:color w:val="000000" w:themeColor="text1"/>
          <w:sz w:val="28"/>
          <w:szCs w:val="28"/>
        </w:rPr>
        <w:t>–</w:t>
      </w:r>
      <w:r w:rsidR="003F4DD6">
        <w:rPr>
          <w:color w:val="000000" w:themeColor="text1"/>
          <w:sz w:val="28"/>
          <w:szCs w:val="28"/>
        </w:rPr>
        <w:t xml:space="preserve"> </w:t>
      </w:r>
      <w:r w:rsidR="003F4DD6" w:rsidRPr="003F4DD6">
        <w:rPr>
          <w:color w:val="000000" w:themeColor="text1"/>
          <w:sz w:val="28"/>
          <w:szCs w:val="28"/>
        </w:rPr>
        <w:t>не имеют самостоятельного функционального назначения, созданы исключительно в целях улучшения качества земель и обслуживают только земельный участок, на котором они расположены, поэтому являются его неотъемлемой частью и применительно к статье 135 Гражданского кодекса должны следовать судьбе этого земельного участка</w:t>
      </w:r>
      <w:r w:rsidR="003F4DD6">
        <w:rPr>
          <w:color w:val="000000" w:themeColor="text1"/>
          <w:sz w:val="28"/>
          <w:szCs w:val="28"/>
        </w:rPr>
        <w:t>»</w:t>
      </w:r>
      <w:r w:rsidR="00192B92">
        <w:rPr>
          <w:color w:val="000000" w:themeColor="text1"/>
          <w:sz w:val="28"/>
          <w:szCs w:val="28"/>
        </w:rPr>
        <w:t>.</w:t>
      </w:r>
    </w:p>
    <w:p w14:paraId="5325A8DA" w14:textId="2AA9B7EE" w:rsidR="00A037B5" w:rsidRDefault="00192B92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Очевидно, что такая квалификация исключает возможность </w:t>
      </w:r>
      <w:r w:rsidR="00B1376F">
        <w:rPr>
          <w:color w:val="000000" w:themeColor="text1"/>
          <w:sz w:val="28"/>
          <w:szCs w:val="28"/>
        </w:rPr>
        <w:t xml:space="preserve">применения к мелиоративным сооружениям, как составной части земельного участка, </w:t>
      </w:r>
      <w:proofErr w:type="spellStart"/>
      <w:r w:rsidR="00DF27F8">
        <w:rPr>
          <w:color w:val="000000" w:themeColor="text1"/>
          <w:sz w:val="28"/>
          <w:szCs w:val="28"/>
        </w:rPr>
        <w:t>приобретательной</w:t>
      </w:r>
      <w:proofErr w:type="spellEnd"/>
      <w:r w:rsidR="00DF27F8">
        <w:rPr>
          <w:color w:val="000000" w:themeColor="text1"/>
          <w:sz w:val="28"/>
          <w:szCs w:val="28"/>
        </w:rPr>
        <w:t xml:space="preserve"> давности или института бесхозяйной вещи</w:t>
      </w:r>
      <w:r w:rsidR="008000CE">
        <w:rPr>
          <w:color w:val="000000" w:themeColor="text1"/>
          <w:sz w:val="28"/>
          <w:szCs w:val="28"/>
        </w:rPr>
        <w:t>.</w:t>
      </w:r>
    </w:p>
    <w:p w14:paraId="05789C02" w14:textId="56DDDAB2" w:rsidR="00446ABC" w:rsidRDefault="00002379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Приведенные возражения у</w:t>
      </w:r>
      <w:r w:rsidR="003644FE">
        <w:rPr>
          <w:color w:val="000000" w:themeColor="text1"/>
          <w:sz w:val="28"/>
          <w:szCs w:val="28"/>
        </w:rPr>
        <w:t>казывают</w:t>
      </w:r>
      <w:r>
        <w:rPr>
          <w:color w:val="000000" w:themeColor="text1"/>
          <w:sz w:val="28"/>
          <w:szCs w:val="28"/>
        </w:rPr>
        <w:t xml:space="preserve"> на то</w:t>
      </w:r>
      <w:r w:rsidR="003644FE">
        <w:rPr>
          <w:color w:val="000000" w:themeColor="text1"/>
          <w:sz w:val="28"/>
          <w:szCs w:val="28"/>
        </w:rPr>
        <w:t xml:space="preserve">, что проектируемое регулирование коренным образом расходится с фундаментальными </w:t>
      </w:r>
      <w:proofErr w:type="spellStart"/>
      <w:r w:rsidR="00C448DC">
        <w:rPr>
          <w:color w:val="000000" w:themeColor="text1"/>
          <w:sz w:val="28"/>
          <w:szCs w:val="28"/>
        </w:rPr>
        <w:t>цивилистическими</w:t>
      </w:r>
      <w:proofErr w:type="spellEnd"/>
      <w:r w:rsidR="00C448DC">
        <w:rPr>
          <w:color w:val="000000" w:themeColor="text1"/>
          <w:sz w:val="28"/>
          <w:szCs w:val="28"/>
        </w:rPr>
        <w:t xml:space="preserve"> </w:t>
      </w:r>
      <w:r w:rsidR="009F39A1">
        <w:rPr>
          <w:color w:val="000000" w:themeColor="text1"/>
          <w:sz w:val="28"/>
          <w:szCs w:val="28"/>
        </w:rPr>
        <w:t xml:space="preserve">представлениями </w:t>
      </w:r>
      <w:r w:rsidR="00C448DC">
        <w:rPr>
          <w:color w:val="000000" w:themeColor="text1"/>
          <w:sz w:val="28"/>
          <w:szCs w:val="28"/>
        </w:rPr>
        <w:t>о классификации вещей</w:t>
      </w:r>
      <w:r w:rsidR="00446ABC">
        <w:rPr>
          <w:color w:val="000000" w:themeColor="text1"/>
          <w:sz w:val="28"/>
          <w:szCs w:val="28"/>
        </w:rPr>
        <w:t>, а также идет вразрез со сложившейся суде</w:t>
      </w:r>
      <w:r>
        <w:rPr>
          <w:color w:val="000000" w:themeColor="text1"/>
          <w:sz w:val="28"/>
          <w:szCs w:val="28"/>
        </w:rPr>
        <w:t>бной практикой, что</w:t>
      </w:r>
      <w:r w:rsidR="00BA174B">
        <w:rPr>
          <w:color w:val="000000" w:themeColor="text1"/>
          <w:sz w:val="28"/>
          <w:szCs w:val="28"/>
        </w:rPr>
        <w:t xml:space="preserve"> исключает</w:t>
      </w:r>
      <w:r w:rsidR="00446ABC">
        <w:rPr>
          <w:color w:val="000000" w:themeColor="text1"/>
          <w:sz w:val="28"/>
          <w:szCs w:val="28"/>
        </w:rPr>
        <w:t xml:space="preserve"> возможность положительной оценки Проекта.</w:t>
      </w:r>
    </w:p>
    <w:p w14:paraId="6B7E0C54" w14:textId="34BF17BF" w:rsidR="00706A41" w:rsidRDefault="00E31B82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7154E9">
        <w:rPr>
          <w:color w:val="000000" w:themeColor="text1"/>
          <w:sz w:val="28"/>
          <w:szCs w:val="28"/>
        </w:rPr>
        <w:t>В ос</w:t>
      </w:r>
      <w:r w:rsidR="00706A41">
        <w:rPr>
          <w:color w:val="000000" w:themeColor="text1"/>
          <w:sz w:val="28"/>
          <w:szCs w:val="28"/>
        </w:rPr>
        <w:t>тальной части Проекта</w:t>
      </w:r>
      <w:r w:rsidR="007154E9">
        <w:rPr>
          <w:color w:val="000000" w:themeColor="text1"/>
          <w:sz w:val="28"/>
          <w:szCs w:val="28"/>
        </w:rPr>
        <w:t xml:space="preserve"> </w:t>
      </w:r>
      <w:r w:rsidR="00706A41">
        <w:rPr>
          <w:color w:val="000000" w:themeColor="text1"/>
          <w:sz w:val="28"/>
          <w:szCs w:val="28"/>
        </w:rPr>
        <w:t>(применительно к новой статье</w:t>
      </w:r>
      <w:r w:rsidR="007154E9">
        <w:rPr>
          <w:color w:val="000000" w:themeColor="text1"/>
          <w:sz w:val="28"/>
          <w:szCs w:val="28"/>
        </w:rPr>
        <w:t xml:space="preserve"> 19</w:t>
      </w:r>
      <w:r w:rsidR="007154E9" w:rsidRPr="00D44222">
        <w:rPr>
          <w:color w:val="000000" w:themeColor="text1"/>
          <w:sz w:val="28"/>
          <w:szCs w:val="28"/>
          <w:vertAlign w:val="superscript"/>
        </w:rPr>
        <w:t>2</w:t>
      </w:r>
      <w:r w:rsidR="007154E9">
        <w:rPr>
          <w:color w:val="000000" w:themeColor="text1"/>
          <w:sz w:val="28"/>
          <w:szCs w:val="28"/>
        </w:rPr>
        <w:t xml:space="preserve"> Закона о мелиорации и в части проектируемых дополнений части 1 статьи 44 Федеральног</w:t>
      </w:r>
      <w:r w:rsidR="00706A41">
        <w:rPr>
          <w:color w:val="000000" w:themeColor="text1"/>
          <w:sz w:val="28"/>
          <w:szCs w:val="28"/>
        </w:rPr>
        <w:t>о закона</w:t>
      </w:r>
      <w:r w:rsidR="007154E9">
        <w:rPr>
          <w:color w:val="000000" w:themeColor="text1"/>
          <w:sz w:val="28"/>
          <w:szCs w:val="28"/>
        </w:rPr>
        <w:t xml:space="preserve"> «Об общих принципах организации публичной власти в с</w:t>
      </w:r>
      <w:r w:rsidR="00706A41">
        <w:rPr>
          <w:color w:val="000000" w:themeColor="text1"/>
          <w:sz w:val="28"/>
          <w:szCs w:val="28"/>
        </w:rPr>
        <w:t>убъектах Российской Федерации»)</w:t>
      </w:r>
      <w:r w:rsidR="007154E9">
        <w:rPr>
          <w:color w:val="000000" w:themeColor="text1"/>
          <w:sz w:val="28"/>
          <w:szCs w:val="28"/>
        </w:rPr>
        <w:t xml:space="preserve"> Проект содержит связанные по смыслу нормы, которые по своей отраслевой принадлежности должны быть отнесены преимущественно к публичному праву, так как содержат описание процедуры признания соответствующих мелио</w:t>
      </w:r>
      <w:r w:rsidR="00706A41">
        <w:rPr>
          <w:color w:val="000000" w:themeColor="text1"/>
          <w:sz w:val="28"/>
          <w:szCs w:val="28"/>
        </w:rPr>
        <w:t>ративных систем недействующими. Данная процедура</w:t>
      </w:r>
      <w:r w:rsidR="007154E9">
        <w:rPr>
          <w:color w:val="000000" w:themeColor="text1"/>
          <w:sz w:val="28"/>
          <w:szCs w:val="28"/>
        </w:rPr>
        <w:t xml:space="preserve"> может быть поставлена в один ряд с такими процедурами, как признание здан</w:t>
      </w:r>
      <w:r w:rsidR="00706A41">
        <w:rPr>
          <w:color w:val="000000" w:themeColor="text1"/>
          <w:sz w:val="28"/>
          <w:szCs w:val="28"/>
        </w:rPr>
        <w:t>ия аварийным</w:t>
      </w:r>
      <w:r w:rsidR="00BA174B">
        <w:rPr>
          <w:color w:val="000000" w:themeColor="text1"/>
          <w:sz w:val="28"/>
          <w:szCs w:val="28"/>
        </w:rPr>
        <w:t xml:space="preserve"> и подобными им</w:t>
      </w:r>
      <w:r w:rsidR="00706A41">
        <w:rPr>
          <w:color w:val="000000" w:themeColor="text1"/>
          <w:sz w:val="28"/>
          <w:szCs w:val="28"/>
        </w:rPr>
        <w:t>.</w:t>
      </w:r>
    </w:p>
    <w:p w14:paraId="171F599D" w14:textId="229A1A25" w:rsidR="007154E9" w:rsidRDefault="00706A41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Относительно этих</w:t>
      </w:r>
      <w:r w:rsidR="007154E9">
        <w:rPr>
          <w:color w:val="000000" w:themeColor="text1"/>
          <w:sz w:val="28"/>
          <w:szCs w:val="28"/>
        </w:rPr>
        <w:t xml:space="preserve"> новелл</w:t>
      </w:r>
      <w:r>
        <w:rPr>
          <w:color w:val="000000" w:themeColor="text1"/>
          <w:sz w:val="28"/>
          <w:szCs w:val="28"/>
        </w:rPr>
        <w:t xml:space="preserve"> ознакомление с Проектом не позволяет</w:t>
      </w:r>
      <w:r w:rsidR="007154E9">
        <w:rPr>
          <w:color w:val="000000" w:themeColor="text1"/>
          <w:sz w:val="28"/>
          <w:szCs w:val="28"/>
        </w:rPr>
        <w:t xml:space="preserve"> с уверенностью утверждать</w:t>
      </w:r>
      <w:r>
        <w:rPr>
          <w:color w:val="000000" w:themeColor="text1"/>
          <w:sz w:val="28"/>
          <w:szCs w:val="28"/>
        </w:rPr>
        <w:t>,</w:t>
      </w:r>
      <w:r w:rsidR="00BA174B">
        <w:rPr>
          <w:color w:val="000000" w:themeColor="text1"/>
          <w:sz w:val="28"/>
          <w:szCs w:val="28"/>
        </w:rPr>
        <w:t xml:space="preserve"> имеют ли они</w:t>
      </w:r>
      <w:r w:rsidR="007154E9">
        <w:rPr>
          <w:color w:val="000000" w:themeColor="text1"/>
          <w:sz w:val="28"/>
          <w:szCs w:val="28"/>
        </w:rPr>
        <w:t xml:space="preserve"> самостоятельную ценность</w:t>
      </w:r>
      <w:r w:rsidR="00BA174B">
        <w:rPr>
          <w:color w:val="000000" w:themeColor="text1"/>
          <w:sz w:val="28"/>
          <w:szCs w:val="28"/>
        </w:rPr>
        <w:t>,</w:t>
      </w:r>
      <w:r w:rsidR="007154E9">
        <w:rPr>
          <w:color w:val="000000" w:themeColor="text1"/>
          <w:sz w:val="28"/>
          <w:szCs w:val="28"/>
        </w:rPr>
        <w:t xml:space="preserve"> или замысел разработчиков состоит в том, чтобы они применялись лишь в совокупности с проектируемыми нормами, </w:t>
      </w:r>
      <w:r>
        <w:rPr>
          <w:color w:val="000000" w:themeColor="text1"/>
          <w:sz w:val="28"/>
          <w:szCs w:val="28"/>
        </w:rPr>
        <w:t>в частности, с положениями новой статьи 19</w:t>
      </w:r>
      <w:r w:rsidRPr="00D44222"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 З</w:t>
      </w:r>
      <w:r w:rsidR="007154E9">
        <w:rPr>
          <w:color w:val="000000" w:themeColor="text1"/>
          <w:sz w:val="28"/>
          <w:szCs w:val="28"/>
        </w:rPr>
        <w:t xml:space="preserve">акона о мелиорации. Ответа на этот вопрос нет ни в тексте Проекта, </w:t>
      </w:r>
      <w:r w:rsidR="007154E9">
        <w:rPr>
          <w:color w:val="000000" w:themeColor="text1"/>
          <w:sz w:val="28"/>
          <w:szCs w:val="28"/>
        </w:rPr>
        <w:lastRenderedPageBreak/>
        <w:t>ни в сопроводительных материалах к нему.</w:t>
      </w:r>
      <w:r w:rsidR="00FB5EE2">
        <w:rPr>
          <w:color w:val="000000" w:themeColor="text1"/>
          <w:sz w:val="28"/>
          <w:szCs w:val="28"/>
        </w:rPr>
        <w:t xml:space="preserve"> Вместе с тем</w:t>
      </w:r>
      <w:r>
        <w:rPr>
          <w:color w:val="000000" w:themeColor="text1"/>
          <w:sz w:val="28"/>
          <w:szCs w:val="28"/>
        </w:rPr>
        <w:t xml:space="preserve">, </w:t>
      </w:r>
      <w:r w:rsidR="00FB5EE2">
        <w:rPr>
          <w:color w:val="000000" w:themeColor="text1"/>
          <w:sz w:val="28"/>
          <w:szCs w:val="28"/>
        </w:rPr>
        <w:t xml:space="preserve">даже </w:t>
      </w:r>
      <w:r w:rsidR="00C619F6">
        <w:rPr>
          <w:color w:val="000000" w:themeColor="text1"/>
          <w:sz w:val="28"/>
          <w:szCs w:val="28"/>
        </w:rPr>
        <w:t xml:space="preserve">если </w:t>
      </w:r>
      <w:r w:rsidR="00AE5A8C">
        <w:rPr>
          <w:color w:val="000000" w:themeColor="text1"/>
          <w:sz w:val="28"/>
          <w:szCs w:val="28"/>
        </w:rPr>
        <w:t xml:space="preserve">представить </w:t>
      </w:r>
      <w:r w:rsidR="006D672E">
        <w:rPr>
          <w:color w:val="000000" w:themeColor="text1"/>
          <w:sz w:val="28"/>
          <w:szCs w:val="28"/>
        </w:rPr>
        <w:t xml:space="preserve">возможное </w:t>
      </w:r>
      <w:r w:rsidR="00AE5A8C">
        <w:rPr>
          <w:color w:val="000000" w:themeColor="text1"/>
          <w:sz w:val="28"/>
          <w:szCs w:val="28"/>
        </w:rPr>
        <w:t xml:space="preserve">самостоятельное применение </w:t>
      </w:r>
      <w:r w:rsidR="00C619F6">
        <w:rPr>
          <w:color w:val="000000" w:themeColor="text1"/>
          <w:sz w:val="28"/>
          <w:szCs w:val="28"/>
        </w:rPr>
        <w:t>рассматриваемы</w:t>
      </w:r>
      <w:r w:rsidR="00AE5A8C">
        <w:rPr>
          <w:color w:val="000000" w:themeColor="text1"/>
          <w:sz w:val="28"/>
          <w:szCs w:val="28"/>
        </w:rPr>
        <w:t>х</w:t>
      </w:r>
      <w:r w:rsidR="00C619F6">
        <w:rPr>
          <w:color w:val="000000" w:themeColor="text1"/>
          <w:sz w:val="28"/>
          <w:szCs w:val="28"/>
        </w:rPr>
        <w:t xml:space="preserve"> положени</w:t>
      </w:r>
      <w:r w:rsidR="00AE5A8C">
        <w:rPr>
          <w:color w:val="000000" w:themeColor="text1"/>
          <w:sz w:val="28"/>
          <w:szCs w:val="28"/>
        </w:rPr>
        <w:t xml:space="preserve">й о порядке признания мелиоративных систем недействующими, то </w:t>
      </w:r>
      <w:r w:rsidR="00575FDD">
        <w:rPr>
          <w:color w:val="000000" w:themeColor="text1"/>
          <w:sz w:val="28"/>
          <w:szCs w:val="28"/>
        </w:rPr>
        <w:t>становится очевидн</w:t>
      </w:r>
      <w:r w:rsidR="00C2772D">
        <w:rPr>
          <w:color w:val="000000" w:themeColor="text1"/>
          <w:sz w:val="28"/>
          <w:szCs w:val="28"/>
        </w:rPr>
        <w:t>ым</w:t>
      </w:r>
      <w:r w:rsidR="00AE5A8C">
        <w:rPr>
          <w:color w:val="000000" w:themeColor="text1"/>
          <w:sz w:val="28"/>
          <w:szCs w:val="28"/>
        </w:rPr>
        <w:t xml:space="preserve"> полное отсутствие в тексте Проекта каких-либо </w:t>
      </w:r>
      <w:r w:rsidR="00575FDD">
        <w:rPr>
          <w:color w:val="000000" w:themeColor="text1"/>
          <w:sz w:val="28"/>
          <w:szCs w:val="28"/>
        </w:rPr>
        <w:t>критериев такого признания</w:t>
      </w:r>
      <w:r w:rsidR="00583ED3">
        <w:rPr>
          <w:color w:val="000000" w:themeColor="text1"/>
          <w:sz w:val="28"/>
          <w:szCs w:val="28"/>
        </w:rPr>
        <w:t xml:space="preserve"> или порядка </w:t>
      </w:r>
      <w:r w:rsidR="006D672E">
        <w:rPr>
          <w:color w:val="000000" w:themeColor="text1"/>
          <w:sz w:val="28"/>
          <w:szCs w:val="28"/>
        </w:rPr>
        <w:t>их</w:t>
      </w:r>
      <w:r w:rsidR="00583ED3">
        <w:rPr>
          <w:color w:val="000000" w:themeColor="text1"/>
          <w:sz w:val="28"/>
          <w:szCs w:val="28"/>
        </w:rPr>
        <w:t xml:space="preserve"> определения, что исключает возможность конструктивной критики Проекта в этой части</w:t>
      </w:r>
      <w:r w:rsidR="00D52FEE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одновременно исключает </w:t>
      </w:r>
      <w:r w:rsidR="00C66121">
        <w:rPr>
          <w:color w:val="000000" w:themeColor="text1"/>
          <w:sz w:val="28"/>
          <w:szCs w:val="28"/>
        </w:rPr>
        <w:t>возможность поддержать Проект</w:t>
      </w:r>
      <w:r w:rsidR="00D52FEE">
        <w:rPr>
          <w:color w:val="000000" w:themeColor="text1"/>
          <w:sz w:val="28"/>
          <w:szCs w:val="28"/>
        </w:rPr>
        <w:t xml:space="preserve"> в этой части по соображениям отсутствия в нем какого-либо содержания по заявленному предмету регулирования.</w:t>
      </w:r>
    </w:p>
    <w:p w14:paraId="0CE9D09E" w14:textId="77777777" w:rsidR="00DD622F" w:rsidRDefault="00DD622F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both"/>
        <w:rPr>
          <w:color w:val="000000" w:themeColor="text1"/>
          <w:sz w:val="28"/>
          <w:szCs w:val="28"/>
        </w:rPr>
      </w:pPr>
    </w:p>
    <w:p w14:paraId="1EBDB332" w14:textId="26A14BE1" w:rsidR="00F7792D" w:rsidRDefault="00A768A3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567"/>
        <w:jc w:val="center"/>
        <w:rPr>
          <w:color w:val="000000" w:themeColor="text1"/>
          <w:sz w:val="28"/>
          <w:szCs w:val="28"/>
        </w:rPr>
      </w:pPr>
      <w:proofErr w:type="gramStart"/>
      <w:r w:rsidRPr="00E06A45">
        <w:rPr>
          <w:color w:val="000000" w:themeColor="text1"/>
          <w:sz w:val="28"/>
          <w:szCs w:val="28"/>
        </w:rPr>
        <w:t xml:space="preserve">х  </w:t>
      </w:r>
      <w:proofErr w:type="spellStart"/>
      <w:r w:rsidRPr="00E06A45">
        <w:rPr>
          <w:color w:val="000000" w:themeColor="text1"/>
          <w:sz w:val="28"/>
          <w:szCs w:val="28"/>
        </w:rPr>
        <w:t>х</w:t>
      </w:r>
      <w:proofErr w:type="spellEnd"/>
      <w:proofErr w:type="gramEnd"/>
      <w:r w:rsidRPr="00E06A45">
        <w:rPr>
          <w:color w:val="000000" w:themeColor="text1"/>
          <w:sz w:val="28"/>
          <w:szCs w:val="28"/>
        </w:rPr>
        <w:t xml:space="preserve">  </w:t>
      </w:r>
      <w:proofErr w:type="spellStart"/>
      <w:r w:rsidRPr="00E06A45">
        <w:rPr>
          <w:color w:val="000000" w:themeColor="text1"/>
          <w:sz w:val="28"/>
          <w:szCs w:val="28"/>
        </w:rPr>
        <w:t>х</w:t>
      </w:r>
      <w:proofErr w:type="spellEnd"/>
    </w:p>
    <w:p w14:paraId="14E8B6BB" w14:textId="77777777" w:rsidR="00DD622F" w:rsidRPr="00E06A45" w:rsidRDefault="00DD622F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709"/>
        <w:jc w:val="center"/>
        <w:rPr>
          <w:color w:val="000000" w:themeColor="text1"/>
          <w:sz w:val="28"/>
          <w:szCs w:val="28"/>
        </w:rPr>
      </w:pPr>
    </w:p>
    <w:p w14:paraId="1204D698" w14:textId="4BC26CC5" w:rsidR="007A3073" w:rsidRPr="00E06A45" w:rsidRDefault="00A768A3" w:rsidP="00BF0F50">
      <w:pPr>
        <w:widowControl w:val="0"/>
        <w:kinsoku w:val="0"/>
        <w:overflowPunct w:val="0"/>
        <w:autoSpaceDE w:val="0"/>
        <w:autoSpaceDN w:val="0"/>
        <w:spacing w:line="360" w:lineRule="auto"/>
        <w:ind w:left="142" w:right="-143" w:firstLine="709"/>
        <w:jc w:val="both"/>
        <w:rPr>
          <w:rFonts w:eastAsia="Calibri"/>
          <w:color w:val="000000"/>
          <w:sz w:val="28"/>
          <w:szCs w:val="28"/>
          <w:u w:color="000000"/>
          <w:lang w:eastAsia="en-US"/>
        </w:rPr>
      </w:pPr>
      <w:r w:rsidRPr="00E06A45">
        <w:rPr>
          <w:rFonts w:eastAsia="Calibri"/>
          <w:color w:val="000000"/>
          <w:sz w:val="28"/>
          <w:szCs w:val="28"/>
          <w:u w:val="single" w:color="000000"/>
          <w:lang w:eastAsia="en-US"/>
        </w:rPr>
        <w:t>Вывод</w:t>
      </w:r>
      <w:r w:rsidRPr="00E06A45">
        <w:rPr>
          <w:rFonts w:eastAsia="Calibri"/>
          <w:color w:val="000000"/>
          <w:sz w:val="28"/>
          <w:szCs w:val="28"/>
          <w:u w:color="000000"/>
          <w:lang w:eastAsia="en-US"/>
        </w:rPr>
        <w:t xml:space="preserve">: </w:t>
      </w:r>
      <w:r w:rsidR="004D2CC3">
        <w:rPr>
          <w:rFonts w:eastAsia="Calibri"/>
          <w:color w:val="000000"/>
          <w:sz w:val="28"/>
          <w:szCs w:val="28"/>
          <w:u w:color="000000"/>
          <w:lang w:eastAsia="en-US"/>
        </w:rPr>
        <w:t>п</w:t>
      </w:r>
      <w:r w:rsidR="00F63325" w:rsidRPr="00F63325">
        <w:rPr>
          <w:sz w:val="28"/>
          <w:szCs w:val="28"/>
        </w:rPr>
        <w:t xml:space="preserve">роект федерального закона </w:t>
      </w:r>
      <w:r w:rsidR="004D2CC3" w:rsidRPr="00F63325">
        <w:rPr>
          <w:sz w:val="28"/>
          <w:szCs w:val="28"/>
        </w:rPr>
        <w:t>№</w:t>
      </w:r>
      <w:r w:rsidR="004D2CC3">
        <w:rPr>
          <w:sz w:val="28"/>
          <w:szCs w:val="28"/>
        </w:rPr>
        <w:t> </w:t>
      </w:r>
      <w:r w:rsidR="004D2CC3" w:rsidRPr="00F63325">
        <w:rPr>
          <w:sz w:val="28"/>
          <w:szCs w:val="28"/>
        </w:rPr>
        <w:t xml:space="preserve">523122-8 </w:t>
      </w:r>
      <w:r w:rsidR="00F63325" w:rsidRPr="00F63325">
        <w:rPr>
          <w:sz w:val="28"/>
          <w:szCs w:val="28"/>
        </w:rPr>
        <w:t>«О внесении изменений в Федеральный закон «О мелиорации земель» и в статью 44 Федерального закона «Об общих принципах организации публичной власти в субъектах Российской Федерации»</w:t>
      </w:r>
      <w:r w:rsidR="00F63325">
        <w:rPr>
          <w:sz w:val="28"/>
          <w:szCs w:val="28"/>
        </w:rPr>
        <w:t xml:space="preserve"> </w:t>
      </w:r>
      <w:r w:rsidR="00F63325" w:rsidRPr="00706A41">
        <w:rPr>
          <w:sz w:val="28"/>
          <w:szCs w:val="28"/>
        </w:rPr>
        <w:t xml:space="preserve">не </w:t>
      </w:r>
      <w:r w:rsidR="007A3073" w:rsidRPr="00706A41">
        <w:rPr>
          <w:color w:val="000000" w:themeColor="text1"/>
          <w:sz w:val="28"/>
          <w:szCs w:val="28"/>
        </w:rPr>
        <w:t>мо</w:t>
      </w:r>
      <w:r w:rsidR="000A2818" w:rsidRPr="00706A41">
        <w:rPr>
          <w:color w:val="000000" w:themeColor="text1"/>
          <w:sz w:val="28"/>
          <w:szCs w:val="28"/>
        </w:rPr>
        <w:t>жет</w:t>
      </w:r>
      <w:r w:rsidR="007A3073" w:rsidRPr="00706A41">
        <w:rPr>
          <w:color w:val="000000" w:themeColor="text1"/>
          <w:sz w:val="28"/>
          <w:szCs w:val="28"/>
        </w:rPr>
        <w:t xml:space="preserve"> быть поддержан</w:t>
      </w:r>
      <w:r w:rsidR="00706A41">
        <w:rPr>
          <w:color w:val="000000" w:themeColor="text1"/>
          <w:sz w:val="28"/>
          <w:szCs w:val="28"/>
        </w:rPr>
        <w:t>.</w:t>
      </w:r>
      <w:r w:rsidR="00BE6424" w:rsidRPr="00706A41">
        <w:rPr>
          <w:color w:val="000000" w:themeColor="text1"/>
          <w:sz w:val="28"/>
          <w:szCs w:val="28"/>
        </w:rPr>
        <w:t xml:space="preserve"> </w:t>
      </w:r>
    </w:p>
    <w:p w14:paraId="3D9898E8" w14:textId="74F87494" w:rsidR="00F7792D" w:rsidRDefault="00F7792D" w:rsidP="0022522F">
      <w:pPr>
        <w:spacing w:line="360" w:lineRule="auto"/>
        <w:ind w:left="142" w:firstLine="567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p w14:paraId="7A9D472D" w14:textId="660DC214" w:rsidR="007D5992" w:rsidRDefault="007D5992" w:rsidP="0022522F">
      <w:pPr>
        <w:spacing w:line="360" w:lineRule="auto"/>
        <w:ind w:left="142" w:firstLine="567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tbl>
      <w:tblPr>
        <w:tblStyle w:val="afd"/>
        <w:tblW w:w="1488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  <w:gridCol w:w="4820"/>
      </w:tblGrid>
      <w:tr w:rsidR="007D5992" w14:paraId="6EB24E1F" w14:textId="5B575210" w:rsidTr="00BF0F50">
        <w:tc>
          <w:tcPr>
            <w:tcW w:w="4961" w:type="dxa"/>
          </w:tcPr>
          <w:p w14:paraId="0D7816DD" w14:textId="70A0256E" w:rsidR="007D5992" w:rsidRDefault="007D5992" w:rsidP="0022522F">
            <w:pPr>
              <w:spacing w:line="360" w:lineRule="auto"/>
              <w:ind w:left="142"/>
              <w:rPr>
                <w:rFonts w:eastAsia="Calibri"/>
                <w:color w:val="000000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u w:color="000000"/>
                <w:lang w:eastAsia="en-US"/>
              </w:rPr>
              <w:t>Председатель Совета</w:t>
            </w:r>
          </w:p>
        </w:tc>
        <w:tc>
          <w:tcPr>
            <w:tcW w:w="5104" w:type="dxa"/>
          </w:tcPr>
          <w:p w14:paraId="5311D8AD" w14:textId="3FC4B579" w:rsidR="007D5992" w:rsidRDefault="007D5992" w:rsidP="0022522F">
            <w:pPr>
              <w:spacing w:line="360" w:lineRule="auto"/>
              <w:ind w:left="142"/>
              <w:jc w:val="right"/>
              <w:rPr>
                <w:rFonts w:eastAsia="Calibri"/>
                <w:color w:val="000000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u w:color="000000"/>
                <w:lang w:eastAsia="en-US"/>
              </w:rPr>
              <w:t xml:space="preserve">  П.В. Крашенинников</w:t>
            </w:r>
          </w:p>
        </w:tc>
        <w:tc>
          <w:tcPr>
            <w:tcW w:w="4820" w:type="dxa"/>
          </w:tcPr>
          <w:p w14:paraId="3FF41A10" w14:textId="77777777" w:rsidR="007D5992" w:rsidRDefault="007D5992" w:rsidP="0022522F">
            <w:pPr>
              <w:spacing w:line="360" w:lineRule="auto"/>
              <w:ind w:left="142"/>
              <w:jc w:val="right"/>
              <w:rPr>
                <w:rFonts w:eastAsia="Calibri"/>
                <w:color w:val="000000"/>
                <w:sz w:val="28"/>
                <w:szCs w:val="28"/>
                <w:u w:color="000000"/>
                <w:lang w:eastAsia="en-US"/>
              </w:rPr>
            </w:pPr>
          </w:p>
        </w:tc>
      </w:tr>
    </w:tbl>
    <w:p w14:paraId="38DB76FF" w14:textId="77777777" w:rsidR="007D5992" w:rsidRPr="00E06A45" w:rsidRDefault="007D5992" w:rsidP="0022522F">
      <w:pPr>
        <w:spacing w:line="360" w:lineRule="auto"/>
        <w:ind w:left="142" w:firstLine="567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sectPr w:rsidR="007D5992" w:rsidRPr="00E06A45" w:rsidSect="00EA1F1C">
      <w:headerReference w:type="even" r:id="rId8"/>
      <w:headerReference w:type="default" r:id="rId9"/>
      <w:pgSz w:w="11906" w:h="16838"/>
      <w:pgMar w:top="1134" w:right="1134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351B8" w14:textId="77777777" w:rsidR="0038732D" w:rsidRDefault="0038732D">
      <w:r>
        <w:separator/>
      </w:r>
    </w:p>
  </w:endnote>
  <w:endnote w:type="continuationSeparator" w:id="0">
    <w:p w14:paraId="043A160D" w14:textId="77777777" w:rsidR="0038732D" w:rsidRDefault="0038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E29D3" w14:textId="77777777" w:rsidR="0038732D" w:rsidRDefault="0038732D">
      <w:r>
        <w:separator/>
      </w:r>
    </w:p>
  </w:footnote>
  <w:footnote w:type="continuationSeparator" w:id="0">
    <w:p w14:paraId="0FA2F08D" w14:textId="77777777" w:rsidR="0038732D" w:rsidRDefault="0038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666485"/>
      <w:docPartObj>
        <w:docPartGallery w:val="Page Numbers (Top of Page)"/>
        <w:docPartUnique/>
      </w:docPartObj>
    </w:sdtPr>
    <w:sdtEndPr/>
    <w:sdtContent>
      <w:p w14:paraId="63A643AA" w14:textId="77777777" w:rsidR="00F7792D" w:rsidRDefault="00A768A3">
        <w:pPr>
          <w:pStyle w:val="a4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</w:rPr>
          <w:t>0</w:t>
        </w:r>
        <w:r>
          <w:rPr>
            <w:rStyle w:val="a5"/>
          </w:rPr>
          <w:fldChar w:fldCharType="end"/>
        </w:r>
      </w:p>
    </w:sdtContent>
  </w:sdt>
  <w:p w14:paraId="7C7EB2E9" w14:textId="77777777" w:rsidR="00F7792D" w:rsidRDefault="00F779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119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EA5DF1" w14:textId="039DC475" w:rsidR="00F7792D" w:rsidRDefault="00A768A3" w:rsidP="009339FB">
        <w:pPr>
          <w:pStyle w:val="a4"/>
          <w:jc w:val="center"/>
          <w:rPr>
            <w:sz w:val="28"/>
            <w:szCs w:val="28"/>
          </w:rPr>
        </w:pPr>
        <w:r w:rsidRPr="00FA3E24">
          <w:rPr>
            <w:rStyle w:val="a5"/>
            <w:sz w:val="28"/>
            <w:szCs w:val="28"/>
          </w:rPr>
          <w:fldChar w:fldCharType="begin"/>
        </w:r>
        <w:r w:rsidRPr="00FA3E24">
          <w:rPr>
            <w:rStyle w:val="a5"/>
            <w:sz w:val="28"/>
            <w:szCs w:val="28"/>
          </w:rPr>
          <w:instrText xml:space="preserve"> PAGE </w:instrText>
        </w:r>
        <w:r w:rsidRPr="00FA3E24">
          <w:rPr>
            <w:rStyle w:val="a5"/>
            <w:sz w:val="28"/>
            <w:szCs w:val="28"/>
          </w:rPr>
          <w:fldChar w:fldCharType="separate"/>
        </w:r>
        <w:r w:rsidR="00F53782">
          <w:rPr>
            <w:rStyle w:val="a5"/>
            <w:noProof/>
            <w:sz w:val="28"/>
            <w:szCs w:val="28"/>
          </w:rPr>
          <w:t>7</w:t>
        </w:r>
        <w:r w:rsidRPr="00FA3E24">
          <w:rPr>
            <w:rStyle w:val="a5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33A"/>
    <w:multiLevelType w:val="hybridMultilevel"/>
    <w:tmpl w:val="DDF0EB00"/>
    <w:lvl w:ilvl="0" w:tplc="FB5CA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E690A"/>
    <w:multiLevelType w:val="hybridMultilevel"/>
    <w:tmpl w:val="09E4D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01763F"/>
    <w:multiLevelType w:val="hybridMultilevel"/>
    <w:tmpl w:val="E6EEE0F8"/>
    <w:lvl w:ilvl="0" w:tplc="ED50DD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3BD6ECB"/>
    <w:multiLevelType w:val="hybridMultilevel"/>
    <w:tmpl w:val="63B23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2D"/>
    <w:rsid w:val="00002379"/>
    <w:rsid w:val="00011C3E"/>
    <w:rsid w:val="000134BB"/>
    <w:rsid w:val="00020280"/>
    <w:rsid w:val="00025618"/>
    <w:rsid w:val="00033699"/>
    <w:rsid w:val="00041686"/>
    <w:rsid w:val="00044B70"/>
    <w:rsid w:val="00055854"/>
    <w:rsid w:val="00071F9A"/>
    <w:rsid w:val="0007309E"/>
    <w:rsid w:val="00074A1F"/>
    <w:rsid w:val="0008011B"/>
    <w:rsid w:val="00080F44"/>
    <w:rsid w:val="00091258"/>
    <w:rsid w:val="000A0D3F"/>
    <w:rsid w:val="000A2818"/>
    <w:rsid w:val="000B4732"/>
    <w:rsid w:val="000B5EC3"/>
    <w:rsid w:val="000D0DAC"/>
    <w:rsid w:val="000D4C23"/>
    <w:rsid w:val="000E192E"/>
    <w:rsid w:val="000F067F"/>
    <w:rsid w:val="000F41EF"/>
    <w:rsid w:val="000F695A"/>
    <w:rsid w:val="00110EC2"/>
    <w:rsid w:val="00112EE0"/>
    <w:rsid w:val="0011303E"/>
    <w:rsid w:val="001269B0"/>
    <w:rsid w:val="00132AF8"/>
    <w:rsid w:val="00133017"/>
    <w:rsid w:val="001343AA"/>
    <w:rsid w:val="00136539"/>
    <w:rsid w:val="001420A5"/>
    <w:rsid w:val="00144400"/>
    <w:rsid w:val="00151C3A"/>
    <w:rsid w:val="001651B4"/>
    <w:rsid w:val="00177319"/>
    <w:rsid w:val="00177BD0"/>
    <w:rsid w:val="00187503"/>
    <w:rsid w:val="001905CE"/>
    <w:rsid w:val="00192B92"/>
    <w:rsid w:val="00193E97"/>
    <w:rsid w:val="001B7E74"/>
    <w:rsid w:val="001D2635"/>
    <w:rsid w:val="001E1A82"/>
    <w:rsid w:val="001E2F3D"/>
    <w:rsid w:val="001E7011"/>
    <w:rsid w:val="001E77D6"/>
    <w:rsid w:val="00200283"/>
    <w:rsid w:val="00200430"/>
    <w:rsid w:val="00202014"/>
    <w:rsid w:val="00216334"/>
    <w:rsid w:val="00220EE2"/>
    <w:rsid w:val="0022522F"/>
    <w:rsid w:val="00226B1E"/>
    <w:rsid w:val="002316BF"/>
    <w:rsid w:val="00231C34"/>
    <w:rsid w:val="0023449F"/>
    <w:rsid w:val="00235411"/>
    <w:rsid w:val="00241D2F"/>
    <w:rsid w:val="00260275"/>
    <w:rsid w:val="0026153E"/>
    <w:rsid w:val="002647F6"/>
    <w:rsid w:val="002826AC"/>
    <w:rsid w:val="00287E8B"/>
    <w:rsid w:val="00296CF1"/>
    <w:rsid w:val="002A3A0E"/>
    <w:rsid w:val="002A5E9C"/>
    <w:rsid w:val="002A653B"/>
    <w:rsid w:val="002B2240"/>
    <w:rsid w:val="002B35F0"/>
    <w:rsid w:val="002B66B7"/>
    <w:rsid w:val="002B7E22"/>
    <w:rsid w:val="002D4E95"/>
    <w:rsid w:val="002E222A"/>
    <w:rsid w:val="002F1DE4"/>
    <w:rsid w:val="00312459"/>
    <w:rsid w:val="00321230"/>
    <w:rsid w:val="00344AF7"/>
    <w:rsid w:val="00346267"/>
    <w:rsid w:val="003644FE"/>
    <w:rsid w:val="003732B7"/>
    <w:rsid w:val="00373AD0"/>
    <w:rsid w:val="00373E0E"/>
    <w:rsid w:val="003760E4"/>
    <w:rsid w:val="00380A5A"/>
    <w:rsid w:val="00381306"/>
    <w:rsid w:val="0038601A"/>
    <w:rsid w:val="0038732D"/>
    <w:rsid w:val="003A30B4"/>
    <w:rsid w:val="003B7825"/>
    <w:rsid w:val="003D74D2"/>
    <w:rsid w:val="003E36F8"/>
    <w:rsid w:val="003E46C6"/>
    <w:rsid w:val="003E665C"/>
    <w:rsid w:val="003F4404"/>
    <w:rsid w:val="003F4DD6"/>
    <w:rsid w:val="003F5FCF"/>
    <w:rsid w:val="00401E38"/>
    <w:rsid w:val="00404222"/>
    <w:rsid w:val="00404D50"/>
    <w:rsid w:val="00404FCA"/>
    <w:rsid w:val="004259B9"/>
    <w:rsid w:val="00446ABC"/>
    <w:rsid w:val="004548F7"/>
    <w:rsid w:val="00456C86"/>
    <w:rsid w:val="00467632"/>
    <w:rsid w:val="00470A35"/>
    <w:rsid w:val="00471402"/>
    <w:rsid w:val="00472E79"/>
    <w:rsid w:val="00474C83"/>
    <w:rsid w:val="00475B2C"/>
    <w:rsid w:val="00483D3A"/>
    <w:rsid w:val="004920EA"/>
    <w:rsid w:val="0049602E"/>
    <w:rsid w:val="004A6480"/>
    <w:rsid w:val="004B18BE"/>
    <w:rsid w:val="004B3C42"/>
    <w:rsid w:val="004B7015"/>
    <w:rsid w:val="004D2CC3"/>
    <w:rsid w:val="004E036E"/>
    <w:rsid w:val="004E7CBD"/>
    <w:rsid w:val="004F1447"/>
    <w:rsid w:val="004F1A40"/>
    <w:rsid w:val="004F2468"/>
    <w:rsid w:val="00510C11"/>
    <w:rsid w:val="005115CB"/>
    <w:rsid w:val="00530C32"/>
    <w:rsid w:val="00540D2B"/>
    <w:rsid w:val="00540EB9"/>
    <w:rsid w:val="00543309"/>
    <w:rsid w:val="00545977"/>
    <w:rsid w:val="0055486B"/>
    <w:rsid w:val="0056405F"/>
    <w:rsid w:val="005657C2"/>
    <w:rsid w:val="00575FDD"/>
    <w:rsid w:val="00583ED3"/>
    <w:rsid w:val="00585D2E"/>
    <w:rsid w:val="00586985"/>
    <w:rsid w:val="0059321A"/>
    <w:rsid w:val="00593F71"/>
    <w:rsid w:val="005942D7"/>
    <w:rsid w:val="00594F9C"/>
    <w:rsid w:val="005A35AA"/>
    <w:rsid w:val="005A5043"/>
    <w:rsid w:val="005B24CB"/>
    <w:rsid w:val="005B5791"/>
    <w:rsid w:val="005C4907"/>
    <w:rsid w:val="005C5A85"/>
    <w:rsid w:val="005D2EFC"/>
    <w:rsid w:val="005D6195"/>
    <w:rsid w:val="005E18D3"/>
    <w:rsid w:val="005E3173"/>
    <w:rsid w:val="005E6BA5"/>
    <w:rsid w:val="005F683C"/>
    <w:rsid w:val="006048FC"/>
    <w:rsid w:val="00605ED9"/>
    <w:rsid w:val="00611EFE"/>
    <w:rsid w:val="006133DC"/>
    <w:rsid w:val="006163A9"/>
    <w:rsid w:val="0063708D"/>
    <w:rsid w:val="006641F0"/>
    <w:rsid w:val="00665CBE"/>
    <w:rsid w:val="00665DC2"/>
    <w:rsid w:val="00670805"/>
    <w:rsid w:val="00671820"/>
    <w:rsid w:val="00671D43"/>
    <w:rsid w:val="006917CD"/>
    <w:rsid w:val="0069324E"/>
    <w:rsid w:val="00693EC8"/>
    <w:rsid w:val="006949ED"/>
    <w:rsid w:val="0069605F"/>
    <w:rsid w:val="006B3A4D"/>
    <w:rsid w:val="006B49B8"/>
    <w:rsid w:val="006C378C"/>
    <w:rsid w:val="006D3266"/>
    <w:rsid w:val="006D672E"/>
    <w:rsid w:val="006E527B"/>
    <w:rsid w:val="006F1265"/>
    <w:rsid w:val="006F5F35"/>
    <w:rsid w:val="00703089"/>
    <w:rsid w:val="00706A41"/>
    <w:rsid w:val="00707889"/>
    <w:rsid w:val="00707DB7"/>
    <w:rsid w:val="007154E9"/>
    <w:rsid w:val="00722E34"/>
    <w:rsid w:val="007318A8"/>
    <w:rsid w:val="00734ABE"/>
    <w:rsid w:val="007366CB"/>
    <w:rsid w:val="0073776F"/>
    <w:rsid w:val="007440D8"/>
    <w:rsid w:val="00771064"/>
    <w:rsid w:val="00774D39"/>
    <w:rsid w:val="007772BD"/>
    <w:rsid w:val="00783D99"/>
    <w:rsid w:val="007A3073"/>
    <w:rsid w:val="007B0E43"/>
    <w:rsid w:val="007B44B2"/>
    <w:rsid w:val="007B4B28"/>
    <w:rsid w:val="007C385D"/>
    <w:rsid w:val="007C662F"/>
    <w:rsid w:val="007C7086"/>
    <w:rsid w:val="007D30C0"/>
    <w:rsid w:val="007D5992"/>
    <w:rsid w:val="007F2DCD"/>
    <w:rsid w:val="008000CE"/>
    <w:rsid w:val="00821B29"/>
    <w:rsid w:val="00823F4A"/>
    <w:rsid w:val="00824203"/>
    <w:rsid w:val="008247D9"/>
    <w:rsid w:val="00830BB8"/>
    <w:rsid w:val="00847334"/>
    <w:rsid w:val="00850199"/>
    <w:rsid w:val="00855D1C"/>
    <w:rsid w:val="00857584"/>
    <w:rsid w:val="008660BA"/>
    <w:rsid w:val="008A28AC"/>
    <w:rsid w:val="008A6E34"/>
    <w:rsid w:val="008B34C5"/>
    <w:rsid w:val="008B6094"/>
    <w:rsid w:val="008D7415"/>
    <w:rsid w:val="008E6001"/>
    <w:rsid w:val="00905D09"/>
    <w:rsid w:val="00912D69"/>
    <w:rsid w:val="00912D70"/>
    <w:rsid w:val="009219D5"/>
    <w:rsid w:val="009220E7"/>
    <w:rsid w:val="00927091"/>
    <w:rsid w:val="00932084"/>
    <w:rsid w:val="00933925"/>
    <w:rsid w:val="009339FB"/>
    <w:rsid w:val="00962C47"/>
    <w:rsid w:val="0097617B"/>
    <w:rsid w:val="009A0CE7"/>
    <w:rsid w:val="009A6F85"/>
    <w:rsid w:val="009A7B8D"/>
    <w:rsid w:val="009B19F5"/>
    <w:rsid w:val="009B5C33"/>
    <w:rsid w:val="009C270F"/>
    <w:rsid w:val="009E3E32"/>
    <w:rsid w:val="009E4A0A"/>
    <w:rsid w:val="009F18C7"/>
    <w:rsid w:val="009F259A"/>
    <w:rsid w:val="009F39A1"/>
    <w:rsid w:val="00A02D1B"/>
    <w:rsid w:val="00A037B5"/>
    <w:rsid w:val="00A054F3"/>
    <w:rsid w:val="00A074DD"/>
    <w:rsid w:val="00A22007"/>
    <w:rsid w:val="00A23CD2"/>
    <w:rsid w:val="00A25DE5"/>
    <w:rsid w:val="00A274A2"/>
    <w:rsid w:val="00A27C7D"/>
    <w:rsid w:val="00A3008B"/>
    <w:rsid w:val="00A32D68"/>
    <w:rsid w:val="00A36205"/>
    <w:rsid w:val="00A41B80"/>
    <w:rsid w:val="00A46170"/>
    <w:rsid w:val="00A51FCF"/>
    <w:rsid w:val="00A64C39"/>
    <w:rsid w:val="00A678B6"/>
    <w:rsid w:val="00A732A1"/>
    <w:rsid w:val="00A768A3"/>
    <w:rsid w:val="00A77848"/>
    <w:rsid w:val="00A83BA2"/>
    <w:rsid w:val="00A87A78"/>
    <w:rsid w:val="00A91431"/>
    <w:rsid w:val="00AA175A"/>
    <w:rsid w:val="00AC0F9D"/>
    <w:rsid w:val="00AD0FAC"/>
    <w:rsid w:val="00AE5298"/>
    <w:rsid w:val="00AE5A8C"/>
    <w:rsid w:val="00B0047F"/>
    <w:rsid w:val="00B1376F"/>
    <w:rsid w:val="00B236B5"/>
    <w:rsid w:val="00B27B3B"/>
    <w:rsid w:val="00B300D3"/>
    <w:rsid w:val="00B30554"/>
    <w:rsid w:val="00B4308F"/>
    <w:rsid w:val="00B433FD"/>
    <w:rsid w:val="00B4755D"/>
    <w:rsid w:val="00B47E63"/>
    <w:rsid w:val="00B5431F"/>
    <w:rsid w:val="00B61944"/>
    <w:rsid w:val="00B62CAB"/>
    <w:rsid w:val="00B77E37"/>
    <w:rsid w:val="00B9044F"/>
    <w:rsid w:val="00BA174B"/>
    <w:rsid w:val="00BA1B60"/>
    <w:rsid w:val="00BA6817"/>
    <w:rsid w:val="00BB5015"/>
    <w:rsid w:val="00BC2F4B"/>
    <w:rsid w:val="00BC7B0C"/>
    <w:rsid w:val="00BD1B64"/>
    <w:rsid w:val="00BE179E"/>
    <w:rsid w:val="00BE6424"/>
    <w:rsid w:val="00BF013F"/>
    <w:rsid w:val="00BF0F50"/>
    <w:rsid w:val="00BF4B11"/>
    <w:rsid w:val="00BF56AE"/>
    <w:rsid w:val="00BF57A9"/>
    <w:rsid w:val="00C05DE8"/>
    <w:rsid w:val="00C11845"/>
    <w:rsid w:val="00C14A4E"/>
    <w:rsid w:val="00C168AF"/>
    <w:rsid w:val="00C24EA4"/>
    <w:rsid w:val="00C27271"/>
    <w:rsid w:val="00C2772D"/>
    <w:rsid w:val="00C41735"/>
    <w:rsid w:val="00C448DC"/>
    <w:rsid w:val="00C466BF"/>
    <w:rsid w:val="00C50967"/>
    <w:rsid w:val="00C57334"/>
    <w:rsid w:val="00C619F6"/>
    <w:rsid w:val="00C62DC3"/>
    <w:rsid w:val="00C632A0"/>
    <w:rsid w:val="00C66121"/>
    <w:rsid w:val="00C70C68"/>
    <w:rsid w:val="00C720FD"/>
    <w:rsid w:val="00C81D77"/>
    <w:rsid w:val="00C81DFB"/>
    <w:rsid w:val="00C93290"/>
    <w:rsid w:val="00CA1795"/>
    <w:rsid w:val="00CB145E"/>
    <w:rsid w:val="00CB5191"/>
    <w:rsid w:val="00CC489F"/>
    <w:rsid w:val="00CE0A24"/>
    <w:rsid w:val="00CF2A2F"/>
    <w:rsid w:val="00CF7BFD"/>
    <w:rsid w:val="00D00D2C"/>
    <w:rsid w:val="00D121E2"/>
    <w:rsid w:val="00D1335E"/>
    <w:rsid w:val="00D24CF2"/>
    <w:rsid w:val="00D410C2"/>
    <w:rsid w:val="00D44222"/>
    <w:rsid w:val="00D44E1A"/>
    <w:rsid w:val="00D45D47"/>
    <w:rsid w:val="00D5057B"/>
    <w:rsid w:val="00D51ABD"/>
    <w:rsid w:val="00D52FEE"/>
    <w:rsid w:val="00D55CFF"/>
    <w:rsid w:val="00D567B9"/>
    <w:rsid w:val="00D6358D"/>
    <w:rsid w:val="00D764E8"/>
    <w:rsid w:val="00D77356"/>
    <w:rsid w:val="00D85C53"/>
    <w:rsid w:val="00D91C7D"/>
    <w:rsid w:val="00DA2AE2"/>
    <w:rsid w:val="00DA7DA7"/>
    <w:rsid w:val="00DB042C"/>
    <w:rsid w:val="00DC1AFB"/>
    <w:rsid w:val="00DC4A8F"/>
    <w:rsid w:val="00DD622F"/>
    <w:rsid w:val="00DE319A"/>
    <w:rsid w:val="00DE586E"/>
    <w:rsid w:val="00DF27F8"/>
    <w:rsid w:val="00DF2B60"/>
    <w:rsid w:val="00DF439B"/>
    <w:rsid w:val="00DF4DFC"/>
    <w:rsid w:val="00DF798C"/>
    <w:rsid w:val="00E06A45"/>
    <w:rsid w:val="00E11E1E"/>
    <w:rsid w:val="00E25106"/>
    <w:rsid w:val="00E31B82"/>
    <w:rsid w:val="00E34210"/>
    <w:rsid w:val="00E34431"/>
    <w:rsid w:val="00E43DAD"/>
    <w:rsid w:val="00E568FA"/>
    <w:rsid w:val="00E67C17"/>
    <w:rsid w:val="00E73586"/>
    <w:rsid w:val="00E82ADC"/>
    <w:rsid w:val="00EA1F1C"/>
    <w:rsid w:val="00EA3D94"/>
    <w:rsid w:val="00EB5160"/>
    <w:rsid w:val="00EB7C39"/>
    <w:rsid w:val="00EC47AE"/>
    <w:rsid w:val="00ED271C"/>
    <w:rsid w:val="00ED3082"/>
    <w:rsid w:val="00ED5B23"/>
    <w:rsid w:val="00ED5BF0"/>
    <w:rsid w:val="00EE2951"/>
    <w:rsid w:val="00EE6A44"/>
    <w:rsid w:val="00EF307C"/>
    <w:rsid w:val="00F01D80"/>
    <w:rsid w:val="00F01F88"/>
    <w:rsid w:val="00F13855"/>
    <w:rsid w:val="00F14901"/>
    <w:rsid w:val="00F16073"/>
    <w:rsid w:val="00F20153"/>
    <w:rsid w:val="00F307CC"/>
    <w:rsid w:val="00F315FE"/>
    <w:rsid w:val="00F32BDF"/>
    <w:rsid w:val="00F405D3"/>
    <w:rsid w:val="00F42A46"/>
    <w:rsid w:val="00F46976"/>
    <w:rsid w:val="00F53782"/>
    <w:rsid w:val="00F53FCF"/>
    <w:rsid w:val="00F63325"/>
    <w:rsid w:val="00F750EF"/>
    <w:rsid w:val="00F7792D"/>
    <w:rsid w:val="00F77B96"/>
    <w:rsid w:val="00F824C1"/>
    <w:rsid w:val="00F96D70"/>
    <w:rsid w:val="00FA3E24"/>
    <w:rsid w:val="00FA46CB"/>
    <w:rsid w:val="00FA6718"/>
    <w:rsid w:val="00FA7EA6"/>
    <w:rsid w:val="00FB5EE2"/>
    <w:rsid w:val="00FC7A83"/>
    <w:rsid w:val="00FE0FA1"/>
    <w:rsid w:val="00FE37C0"/>
    <w:rsid w:val="00FF0A12"/>
    <w:rsid w:val="00FF2012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1815"/>
  <w15:docId w15:val="{1EAD0E45-601A-4F3F-B4AA-08528A11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9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404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F404FB"/>
  </w:style>
  <w:style w:type="character" w:styleId="a6">
    <w:name w:val="annotation reference"/>
    <w:basedOn w:val="a0"/>
    <w:uiPriority w:val="99"/>
    <w:semiHidden/>
    <w:unhideWhenUsed/>
    <w:qFormat/>
    <w:rsid w:val="00C25C48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C25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25C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1203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A674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A674E"/>
    <w:rPr>
      <w:color w:val="605E5C"/>
      <w:shd w:val="clear" w:color="auto" w:fill="E1DFDD"/>
    </w:rPr>
  </w:style>
  <w:style w:type="character" w:customStyle="1" w:styleId="ae">
    <w:name w:val="Символ сноски"/>
    <w:qFormat/>
  </w:style>
  <w:style w:type="character" w:styleId="af">
    <w:name w:val="footnote reference"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404FB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F404FB"/>
    <w:pPr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C25C48"/>
    <w:rPr>
      <w:sz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25C48"/>
    <w:rPr>
      <w:b/>
      <w:bCs/>
    </w:rPr>
  </w:style>
  <w:style w:type="paragraph" w:styleId="af7">
    <w:name w:val="Revision"/>
    <w:uiPriority w:val="99"/>
    <w:semiHidden/>
    <w:qFormat/>
    <w:rsid w:val="008479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612032"/>
    <w:rPr>
      <w:rFonts w:ascii="Segoe UI" w:hAnsi="Segoe UI" w:cs="Segoe UI"/>
      <w:sz w:val="18"/>
      <w:szCs w:val="18"/>
    </w:rPr>
  </w:style>
  <w:style w:type="paragraph" w:styleId="af8">
    <w:name w:val="footnote text"/>
    <w:basedOn w:val="a"/>
    <w:pPr>
      <w:suppressLineNumbers/>
      <w:ind w:left="340" w:hanging="340"/>
    </w:pPr>
    <w:rPr>
      <w:sz w:val="20"/>
    </w:rPr>
  </w:style>
  <w:style w:type="paragraph" w:styleId="af9">
    <w:name w:val="footer"/>
    <w:basedOn w:val="a"/>
    <w:link w:val="afa"/>
    <w:uiPriority w:val="99"/>
    <w:unhideWhenUsed/>
    <w:rsid w:val="009339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339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5E3173"/>
    <w:rPr>
      <w:rFonts w:ascii="Times New Roman" w:hAnsi="Times New Roman"/>
      <w:sz w:val="26"/>
    </w:rPr>
  </w:style>
  <w:style w:type="paragraph" w:styleId="afb">
    <w:name w:val="Normal (Web)"/>
    <w:basedOn w:val="a"/>
    <w:uiPriority w:val="99"/>
    <w:semiHidden/>
    <w:unhideWhenUsed/>
    <w:rsid w:val="005E3173"/>
    <w:pPr>
      <w:spacing w:before="100" w:beforeAutospacing="1" w:after="100" w:afterAutospacing="1"/>
    </w:pPr>
  </w:style>
  <w:style w:type="character" w:styleId="afc">
    <w:name w:val="FollowedHyperlink"/>
    <w:basedOn w:val="a0"/>
    <w:uiPriority w:val="99"/>
    <w:semiHidden/>
    <w:unhideWhenUsed/>
    <w:rsid w:val="00F315FE"/>
    <w:rPr>
      <w:color w:val="954F72" w:themeColor="followedHyperlink"/>
      <w:u w:val="single"/>
    </w:rPr>
  </w:style>
  <w:style w:type="table" w:styleId="afd">
    <w:name w:val="Table Grid"/>
    <w:basedOn w:val="a1"/>
    <w:uiPriority w:val="39"/>
    <w:rsid w:val="007D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2C2E13-A95D-4EF7-910B-3B69DA29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Маргарита Игоревна</dc:creator>
  <cp:lastModifiedBy>Наталья Новикова</cp:lastModifiedBy>
  <cp:revision>15</cp:revision>
  <cp:lastPrinted>2023-11-27T13:00:00Z</cp:lastPrinted>
  <dcterms:created xsi:type="dcterms:W3CDTF">2024-02-26T07:42:00Z</dcterms:created>
  <dcterms:modified xsi:type="dcterms:W3CDTF">2024-06-07T09:26:00Z</dcterms:modified>
  <dc:language>ru-RU</dc:language>
</cp:coreProperties>
</file>